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</w:pPr>
      <w:bookmarkStart w:id="0" w:name="_GoBack"/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</w:rPr>
        <w:t>简阳市2020年第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四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</w:rPr>
        <w:t>季度认定名册</w:t>
      </w:r>
    </w:p>
    <w:bookmarkEnd w:id="0"/>
    <w:tbl>
      <w:tblPr>
        <w:tblStyle w:val="3"/>
        <w:tblW w:w="8125" w:type="dxa"/>
        <w:tblInd w:w="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0"/>
        <w:gridCol w:w="1530"/>
        <w:gridCol w:w="565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9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5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56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工作单位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5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王建</w:t>
            </w:r>
          </w:p>
        </w:tc>
        <w:tc>
          <w:tcPr>
            <w:tcW w:w="5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简阳大川容器有限公司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5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吴德建</w:t>
            </w:r>
          </w:p>
        </w:tc>
        <w:tc>
          <w:tcPr>
            <w:tcW w:w="5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简阳大川容器有限公司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5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陈鑫</w:t>
            </w:r>
          </w:p>
        </w:tc>
        <w:tc>
          <w:tcPr>
            <w:tcW w:w="5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简阳市雄州劳务有限公司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5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付明威</w:t>
            </w:r>
          </w:p>
        </w:tc>
        <w:tc>
          <w:tcPr>
            <w:tcW w:w="5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简阳市雄州劳务有限公司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5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刘津金</w:t>
            </w:r>
          </w:p>
        </w:tc>
        <w:tc>
          <w:tcPr>
            <w:tcW w:w="5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简阳市雄州劳务有限公司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5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麻橙</w:t>
            </w:r>
          </w:p>
        </w:tc>
        <w:tc>
          <w:tcPr>
            <w:tcW w:w="5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简阳市雄州劳务有限公司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5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沈刚</w:t>
            </w:r>
          </w:p>
        </w:tc>
        <w:tc>
          <w:tcPr>
            <w:tcW w:w="5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简阳市雄州劳务有限公司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5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刘鹏</w:t>
            </w:r>
          </w:p>
        </w:tc>
        <w:tc>
          <w:tcPr>
            <w:tcW w:w="5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四川川空低温设备有限公司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5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刘建</w:t>
            </w:r>
          </w:p>
        </w:tc>
        <w:tc>
          <w:tcPr>
            <w:tcW w:w="5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四川港通医疗设备集团股份有限公司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5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周剑波</w:t>
            </w:r>
          </w:p>
        </w:tc>
        <w:tc>
          <w:tcPr>
            <w:tcW w:w="5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四川港通医疗设备集团股份有限公司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15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周晋平</w:t>
            </w:r>
          </w:p>
        </w:tc>
        <w:tc>
          <w:tcPr>
            <w:tcW w:w="5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四川港通医疗设备集团股份有限公司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15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李殿明</w:t>
            </w:r>
          </w:p>
        </w:tc>
        <w:tc>
          <w:tcPr>
            <w:tcW w:w="5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四川简阳川空通用机械设备有限公司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15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李磊</w:t>
            </w:r>
          </w:p>
        </w:tc>
        <w:tc>
          <w:tcPr>
            <w:tcW w:w="5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四川简阳川空通用机械设备有限公司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15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孙存侃</w:t>
            </w:r>
          </w:p>
        </w:tc>
        <w:tc>
          <w:tcPr>
            <w:tcW w:w="5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四川简阳川空通用机械设备有限公司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15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张超</w:t>
            </w:r>
          </w:p>
        </w:tc>
        <w:tc>
          <w:tcPr>
            <w:tcW w:w="5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四川简阳川空通用机械设备有限公司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15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李汶奇</w:t>
            </w:r>
          </w:p>
        </w:tc>
        <w:tc>
          <w:tcPr>
            <w:tcW w:w="5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四川简阳海特有限公司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15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陈波潼</w:t>
            </w:r>
          </w:p>
        </w:tc>
        <w:tc>
          <w:tcPr>
            <w:tcW w:w="5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四川空分设备(集团)有限责任公司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15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陈星宇</w:t>
            </w:r>
          </w:p>
        </w:tc>
        <w:tc>
          <w:tcPr>
            <w:tcW w:w="5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四川空分设备(集团)有限责任公司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15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刘亭</w:t>
            </w:r>
          </w:p>
        </w:tc>
        <w:tc>
          <w:tcPr>
            <w:tcW w:w="5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四川空分设备(集团)有限责任公司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15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孟祥真</w:t>
            </w:r>
          </w:p>
        </w:tc>
        <w:tc>
          <w:tcPr>
            <w:tcW w:w="5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四川空分设备(集团)有限责任公司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15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杨江英</w:t>
            </w:r>
          </w:p>
        </w:tc>
        <w:tc>
          <w:tcPr>
            <w:tcW w:w="5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四川空分设备(集团)有限责任公司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15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杨首军</w:t>
            </w:r>
          </w:p>
        </w:tc>
        <w:tc>
          <w:tcPr>
            <w:tcW w:w="5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四川空分设备(集团)有限责任公司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15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余颖洁</w:t>
            </w:r>
          </w:p>
        </w:tc>
        <w:tc>
          <w:tcPr>
            <w:tcW w:w="5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四川空分设备（集团）有限责任公司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15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李晓岚</w:t>
            </w:r>
          </w:p>
        </w:tc>
        <w:tc>
          <w:tcPr>
            <w:tcW w:w="5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四川省简阳空冷器制造有限公司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15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李继辉</w:t>
            </w:r>
          </w:p>
        </w:tc>
        <w:tc>
          <w:tcPr>
            <w:tcW w:w="5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四川天虎工具有限责任公司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15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常艳红</w:t>
            </w:r>
          </w:p>
        </w:tc>
        <w:tc>
          <w:tcPr>
            <w:tcW w:w="5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四川新开元制药有限公司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15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陈健</w:t>
            </w:r>
          </w:p>
        </w:tc>
        <w:tc>
          <w:tcPr>
            <w:tcW w:w="5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四川新开元制药有限公司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28</w:t>
            </w:r>
          </w:p>
        </w:tc>
        <w:tc>
          <w:tcPr>
            <w:tcW w:w="15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卢云辉</w:t>
            </w:r>
          </w:p>
        </w:tc>
        <w:tc>
          <w:tcPr>
            <w:tcW w:w="5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四川新开元制药有限公司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29</w:t>
            </w:r>
          </w:p>
        </w:tc>
        <w:tc>
          <w:tcPr>
            <w:tcW w:w="15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唐川</w:t>
            </w:r>
          </w:p>
        </w:tc>
        <w:tc>
          <w:tcPr>
            <w:tcW w:w="5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四川新开元制药有限公司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15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杨洁</w:t>
            </w:r>
          </w:p>
        </w:tc>
        <w:tc>
          <w:tcPr>
            <w:tcW w:w="5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四川新开元制药有限公司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31</w:t>
            </w:r>
          </w:p>
        </w:tc>
        <w:tc>
          <w:tcPr>
            <w:tcW w:w="15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杨丽娟</w:t>
            </w:r>
          </w:p>
        </w:tc>
        <w:tc>
          <w:tcPr>
            <w:tcW w:w="5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四川新开元制药有限公司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32</w:t>
            </w:r>
          </w:p>
        </w:tc>
        <w:tc>
          <w:tcPr>
            <w:tcW w:w="15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李大可</w:t>
            </w:r>
          </w:p>
        </w:tc>
        <w:tc>
          <w:tcPr>
            <w:tcW w:w="5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四川一州劳务有限责任公司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33</w:t>
            </w:r>
          </w:p>
        </w:tc>
        <w:tc>
          <w:tcPr>
            <w:tcW w:w="15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汪彦丞</w:t>
            </w:r>
          </w:p>
        </w:tc>
        <w:tc>
          <w:tcPr>
            <w:tcW w:w="5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武汉市政工程设计研究院有限责任公司四川分公司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34</w:t>
            </w:r>
          </w:p>
        </w:tc>
        <w:tc>
          <w:tcPr>
            <w:tcW w:w="15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严杰</w:t>
            </w:r>
          </w:p>
        </w:tc>
        <w:tc>
          <w:tcPr>
            <w:tcW w:w="5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四川国光农资有限公司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35</w:t>
            </w:r>
          </w:p>
        </w:tc>
        <w:tc>
          <w:tcPr>
            <w:tcW w:w="15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祁登勇</w:t>
            </w:r>
          </w:p>
        </w:tc>
        <w:tc>
          <w:tcPr>
            <w:tcW w:w="5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四川润尔科技有限公司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36</w:t>
            </w:r>
          </w:p>
        </w:tc>
        <w:tc>
          <w:tcPr>
            <w:tcW w:w="15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闻学春</w:t>
            </w:r>
          </w:p>
        </w:tc>
        <w:tc>
          <w:tcPr>
            <w:tcW w:w="5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简阳市涌泉镇农业综合服务中心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37</w:t>
            </w:r>
          </w:p>
        </w:tc>
        <w:tc>
          <w:tcPr>
            <w:tcW w:w="15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宋霞</w:t>
            </w:r>
          </w:p>
        </w:tc>
        <w:tc>
          <w:tcPr>
            <w:tcW w:w="5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四川润尔科技有限公司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373921"/>
    <w:rsid w:val="4B373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2021-01-15T07:25:00Z</dcterms:created>
  <dc:creator> 球球</dc:creator>
  <cp:lastModifiedBy> 球球</cp:lastModifiedBy>
  <dcterms:modified xsi:type="dcterms:W3CDTF">2021-01-15T07:27:41Z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