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黑体" w:cs="黑体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考试期间疫情防控注意事项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right="0" w:firstLine="0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请考生近期注意做好自我健康管理，通过微信小程序“国家政务服务平台”或“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</w:t>
      </w:r>
      <w:r>
        <w:rPr>
          <w:rFonts w:ascii="Times New Roman" w:hAnsi="Times New Roman" w:eastAsia="仿宋_GB2312" w:cs="Times New Roman"/>
          <w:sz w:val="32"/>
          <w:szCs w:val="32"/>
        </w:rPr>
        <w:t>天府健康通”申领本人防疫健康码，并持续关注健康码状态。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考生赴考时如乘坐公共交通工具，需要全程佩戴口罩，可佩戴一次性手套，并做好手部卫生，同时注意社交距离。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考生应至少提前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30分钟</w:t>
      </w:r>
      <w:r>
        <w:rPr>
          <w:rFonts w:ascii="Times New Roman" w:hAnsi="Times New Roman" w:eastAsia="仿宋_GB2312" w:cs="Times New Roman"/>
          <w:sz w:val="32"/>
          <w:szCs w:val="32"/>
        </w:rPr>
        <w:t>到达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考点。考生进入考点前，应当主动出示本人防疫健康码信息（绿码），并按要求主动接受体温测量。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请考生注意个人防护，自备一次性医用口罩，除核验身份时按要求及时摘戴口罩外，进出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考点应当全程佩戴口罩。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bidi w:val="0"/>
        <w:spacing w:line="560" w:lineRule="exact"/>
        <w:ind w:firstLine="640" w:firstLineChars="200"/>
        <w:rPr>
          <w:rFonts w:hint="eastAsia" w:ascii="Calibri" w:hAnsi="Calibri" w:eastAsia="仿宋_GB2312" w:cs="Times New Roman"/>
          <w:sz w:val="32"/>
        </w:rPr>
      </w:pPr>
    </w:p>
    <w:p/>
    <w:p>
      <w:pPr>
        <w:shd w:val="clear" w:color="auto" w:fill="FFFFFF"/>
        <w:spacing w:line="550" w:lineRule="exact"/>
        <w:jc w:val="lef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B157A03"/>
    <w:rsid w:val="42823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17</Pages>
  <Words>8388</Words>
  <Characters>8901</Characters>
  <Lines>956</Lines>
  <Paragraphs>430</Paragraphs>
  <TotalTime>21</TotalTime>
  <ScaleCrop>false</ScaleCrop>
  <LinksUpToDate>false</LinksUpToDate>
  <CharactersWithSpaces>9034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2021-02-23T02:01:00Z</dcterms:created>
  <dc:creator>realistic</dc:creator>
  <cp:lastModifiedBy>琴声</cp:lastModifiedBy>
  <cp:lastPrinted>2021-03-03T01:14:00Z</cp:lastPrinted>
  <dcterms:modified xsi:type="dcterms:W3CDTF">2021-03-05T08:13:19Z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