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简阳市</w:t>
      </w:r>
      <w:r>
        <w:rPr>
          <w:rFonts w:hint="eastAsia" w:ascii="方正小标宋简体" w:eastAsia="方正小标宋简体"/>
          <w:sz w:val="36"/>
          <w:szCs w:val="36"/>
        </w:rPr>
        <w:t>2021年第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三</w:t>
      </w:r>
      <w:r>
        <w:rPr>
          <w:rFonts w:hint="eastAsia" w:ascii="方正小标宋简体" w:eastAsia="方正小标宋简体"/>
          <w:sz w:val="36"/>
          <w:szCs w:val="36"/>
        </w:rPr>
        <w:t>季度初定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名册</w:t>
      </w:r>
    </w:p>
    <w:tbl>
      <w:tblPr>
        <w:tblStyle w:val="3"/>
        <w:tblW w:w="8011" w:type="dxa"/>
        <w:jc w:val="center"/>
        <w:tblInd w:w="-6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80"/>
        <w:gridCol w:w="5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97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53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张佳林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四川新开元制药有限公司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吕开成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四川一州劳务有限责任公司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李静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中冶交投善筑成都装配式建筑科技发展有限公司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徐敬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四川新开元制药有限公司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蹇维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四川新开元制药有限公司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梁先尧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四川新开元制药有限公司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李佩玲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四川新开元制药有限公司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尹洁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四川省纵横测绘有限公司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蒲安民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四川新开元制药有限公司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袁浩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四川一州劳务有限责任公司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南红岩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四川一州劳务有限责任公司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1680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陈利利</w:t>
            </w:r>
          </w:p>
        </w:tc>
        <w:tc>
          <w:tcPr>
            <w:tcW w:w="5355" w:type="dxa"/>
            <w:vAlign w:val="center"/>
          </w:tcPr>
          <w:p>
            <w:pPr>
              <w:spacing w:beforeLines="0" w:afterLines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简阳市土地开发整治服务中心</w:t>
            </w:r>
          </w:p>
        </w:tc>
      </w:tr>
    </w:tbl>
    <w:p>
      <w:pPr>
        <w:snapToGrid w:val="0"/>
        <w:spacing w:line="560" w:lineRule="exact"/>
        <w:rPr>
          <w:rFonts w:eastAsia="仿宋_GB2312"/>
          <w:szCs w:val="21"/>
        </w:rPr>
      </w:pPr>
    </w:p>
    <w:p>
      <w:pPr>
        <w:snapToGrid w:val="0"/>
        <w:spacing w:line="560" w:lineRule="exact"/>
        <w:rPr>
          <w:rFonts w:eastAsia="仿宋_GB2312"/>
          <w:szCs w:val="21"/>
        </w:rPr>
      </w:pPr>
    </w:p>
    <w:p>
      <w:pPr>
        <w:snapToGrid w:val="0"/>
        <w:spacing w:line="560" w:lineRule="exact"/>
        <w:rPr>
          <w:rFonts w:eastAsia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3B07E1"/>
    <w:rsid w:val="4FD854BF"/>
    <w:rsid w:val="764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2021-05-25T03:49:00Z</dcterms:created>
  <dc:creator> 球球</dc:creator>
  <cp:lastModifiedBy> 球球</cp:lastModifiedBy>
  <dcterms:modified xsi:type="dcterms:W3CDTF">2021-08-23T05:47:56Z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