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cs="宋体"/>
          <w:sz w:val="36"/>
          <w:szCs w:val="44"/>
        </w:rPr>
      </w:pPr>
    </w:p>
    <w:p>
      <w:pPr>
        <w:jc w:val="center"/>
        <w:rPr>
          <w:rFonts w:ascii="宋体" w:cs="宋体"/>
          <w:b/>
          <w:bCs/>
          <w:sz w:val="40"/>
          <w:szCs w:val="48"/>
        </w:rPr>
      </w:pPr>
      <w:r>
        <w:rPr>
          <w:rFonts w:hint="eastAsia" w:ascii="宋体" w:hAnsi="宋体" w:cs="宋体"/>
          <w:b/>
          <w:bCs/>
          <w:sz w:val="40"/>
          <w:szCs w:val="48"/>
          <w:lang w:val="en-US" w:eastAsia="zh-CN"/>
        </w:rPr>
        <w:t>招聘</w:t>
      </w:r>
      <w:r>
        <w:rPr>
          <w:rFonts w:hint="eastAsia" w:ascii="宋体" w:hAnsi="宋体" w:cs="宋体"/>
          <w:b/>
          <w:bCs/>
          <w:sz w:val="40"/>
          <w:szCs w:val="48"/>
        </w:rPr>
        <w:t>岗位信息表</w:t>
      </w:r>
    </w:p>
    <w:p>
      <w:pPr>
        <w:rPr>
          <w:rFonts w:ascii="仿宋" w:hAnsi="仿宋" w:eastAsia="仿宋" w:cs="仿宋"/>
          <w:b/>
          <w:bCs/>
          <w:sz w:val="24"/>
          <w:szCs w:val="32"/>
        </w:rPr>
      </w:pPr>
    </w:p>
    <w:p>
      <w:pPr>
        <w:rPr>
          <w:rFonts w:ascii="仿宋" w:hAnsi="仿宋" w:eastAsia="仿宋" w:cs="仿宋"/>
          <w:b/>
          <w:bCs/>
          <w:sz w:val="24"/>
          <w:szCs w:val="32"/>
        </w:rPr>
      </w:pPr>
    </w:p>
    <w:tbl>
      <w:tblPr>
        <w:tblStyle w:val="5"/>
        <w:tblpPr w:leftFromText="180" w:rightFromText="180" w:vertAnchor="text" w:horzAnchor="page" w:tblpXSpec="center" w:tblpY="309"/>
        <w:tblOverlap w:val="never"/>
        <w:tblW w:w="10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131"/>
        <w:gridCol w:w="861"/>
        <w:gridCol w:w="3198"/>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blHeader/>
          <w:jc w:val="center"/>
        </w:trPr>
        <w:tc>
          <w:tcPr>
            <w:tcW w:w="733" w:type="dxa"/>
            <w:noWrap/>
            <w:vAlign w:val="center"/>
          </w:tcPr>
          <w:p>
            <w:pPr>
              <w:jc w:val="center"/>
              <w:rPr>
                <w:rFonts w:ascii="Times New Roman" w:hAnsi="Times New Roman" w:eastAsia="黑体"/>
                <w:sz w:val="24"/>
              </w:rPr>
            </w:pPr>
            <w:r>
              <w:rPr>
                <w:rFonts w:hint="eastAsia" w:ascii="Times New Roman" w:hAnsi="Times New Roman" w:eastAsia="黑体"/>
                <w:sz w:val="24"/>
              </w:rPr>
              <w:t>序号</w:t>
            </w:r>
          </w:p>
        </w:tc>
        <w:tc>
          <w:tcPr>
            <w:tcW w:w="1131" w:type="dxa"/>
            <w:noWrap/>
            <w:vAlign w:val="center"/>
          </w:tcPr>
          <w:p>
            <w:pPr>
              <w:jc w:val="center"/>
              <w:rPr>
                <w:rFonts w:ascii="Times New Roman" w:hAnsi="Times New Roman" w:eastAsia="黑体"/>
                <w:sz w:val="24"/>
              </w:rPr>
            </w:pPr>
            <w:r>
              <w:rPr>
                <w:rFonts w:hint="eastAsia" w:ascii="Times New Roman" w:hAnsi="Times New Roman" w:eastAsia="黑体"/>
                <w:sz w:val="24"/>
              </w:rPr>
              <w:t>岗位</w:t>
            </w:r>
          </w:p>
        </w:tc>
        <w:tc>
          <w:tcPr>
            <w:tcW w:w="861" w:type="dxa"/>
            <w:noWrap/>
            <w:vAlign w:val="center"/>
          </w:tcPr>
          <w:p>
            <w:pPr>
              <w:jc w:val="center"/>
              <w:rPr>
                <w:rFonts w:ascii="Times New Roman" w:hAnsi="Times New Roman" w:eastAsia="黑体"/>
                <w:sz w:val="24"/>
              </w:rPr>
            </w:pPr>
            <w:r>
              <w:rPr>
                <w:rFonts w:hint="eastAsia" w:ascii="Times New Roman" w:hAnsi="Times New Roman" w:eastAsia="黑体"/>
                <w:sz w:val="24"/>
              </w:rPr>
              <w:t>聘用人数</w:t>
            </w:r>
          </w:p>
        </w:tc>
        <w:tc>
          <w:tcPr>
            <w:tcW w:w="3198" w:type="dxa"/>
            <w:noWrap/>
            <w:vAlign w:val="center"/>
          </w:tcPr>
          <w:p>
            <w:pPr>
              <w:jc w:val="center"/>
              <w:rPr>
                <w:rFonts w:ascii="Times New Roman" w:hAnsi="Times New Roman" w:eastAsia="黑体"/>
                <w:sz w:val="24"/>
              </w:rPr>
            </w:pPr>
            <w:r>
              <w:rPr>
                <w:rFonts w:hint="eastAsia" w:ascii="Times New Roman" w:hAnsi="Times New Roman" w:eastAsia="黑体"/>
                <w:sz w:val="24"/>
              </w:rPr>
              <w:t>岗位要求</w:t>
            </w:r>
          </w:p>
        </w:tc>
        <w:tc>
          <w:tcPr>
            <w:tcW w:w="4265" w:type="dxa"/>
            <w:noWrap/>
            <w:vAlign w:val="center"/>
          </w:tcPr>
          <w:p>
            <w:pPr>
              <w:jc w:val="center"/>
              <w:rPr>
                <w:rFonts w:ascii="Times New Roman" w:hAnsi="Times New Roman" w:eastAsia="黑体"/>
                <w:sz w:val="24"/>
              </w:rPr>
            </w:pPr>
            <w:r>
              <w:rPr>
                <w:rFonts w:hint="eastAsia" w:ascii="Times New Roman" w:hAnsi="Times New Roman" w:eastAsia="黑体"/>
                <w:sz w:val="24"/>
              </w:rPr>
              <w:t>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jc w:val="center"/>
        </w:trPr>
        <w:tc>
          <w:tcPr>
            <w:tcW w:w="733" w:type="dxa"/>
            <w:noWrap/>
            <w:vAlign w:val="center"/>
          </w:tcPr>
          <w:p>
            <w:pPr>
              <w:jc w:val="center"/>
              <w:rPr>
                <w:rFonts w:ascii="Times New Roman" w:hAnsi="Times New Roman" w:eastAsia="仿宋_GB2312"/>
                <w:sz w:val="24"/>
              </w:rPr>
            </w:pPr>
            <w:r>
              <w:rPr>
                <w:rFonts w:ascii="Times New Roman" w:hAnsi="Times New Roman" w:eastAsia="仿宋_GB2312"/>
                <w:sz w:val="24"/>
              </w:rPr>
              <w:t>1</w:t>
            </w:r>
          </w:p>
        </w:tc>
        <w:tc>
          <w:tcPr>
            <w:tcW w:w="1131" w:type="dxa"/>
            <w:noWrap/>
            <w:vAlign w:val="center"/>
          </w:tcPr>
          <w:p>
            <w:pPr>
              <w:jc w:val="center"/>
              <w:rPr>
                <w:rFonts w:ascii="Times New Roman" w:hAnsi="Times New Roman" w:eastAsia="仿宋_GB2312"/>
                <w:sz w:val="24"/>
              </w:rPr>
            </w:pPr>
            <w:r>
              <w:rPr>
                <w:rFonts w:hint="eastAsia" w:ascii="Times New Roman" w:hAnsi="Times New Roman" w:eastAsia="仿宋_GB2312"/>
                <w:sz w:val="24"/>
              </w:rPr>
              <w:t>新闻</w:t>
            </w:r>
          </w:p>
          <w:p>
            <w:pPr>
              <w:jc w:val="center"/>
              <w:rPr>
                <w:rFonts w:ascii="Times New Roman" w:hAnsi="Times New Roman" w:eastAsia="仿宋_GB2312"/>
                <w:sz w:val="24"/>
              </w:rPr>
            </w:pPr>
            <w:r>
              <w:rPr>
                <w:rFonts w:hint="eastAsia" w:ascii="Times New Roman" w:hAnsi="Times New Roman" w:eastAsia="仿宋_GB2312"/>
                <w:sz w:val="24"/>
              </w:rPr>
              <w:t>采编</w:t>
            </w:r>
          </w:p>
        </w:tc>
        <w:tc>
          <w:tcPr>
            <w:tcW w:w="861" w:type="dxa"/>
            <w:noWrap/>
            <w:vAlign w:val="center"/>
          </w:tcPr>
          <w:p>
            <w:pPr>
              <w:jc w:val="center"/>
              <w:rPr>
                <w:rFonts w:ascii="Times New Roman" w:hAnsi="Times New Roman" w:eastAsia="仿宋_GB2312"/>
                <w:sz w:val="24"/>
              </w:rPr>
            </w:pPr>
            <w:r>
              <w:rPr>
                <w:rFonts w:ascii="Times New Roman" w:hAnsi="Times New Roman" w:eastAsia="仿宋_GB2312"/>
                <w:sz w:val="24"/>
              </w:rPr>
              <w:t>3</w:t>
            </w:r>
          </w:p>
        </w:tc>
        <w:tc>
          <w:tcPr>
            <w:tcW w:w="3198" w:type="dxa"/>
            <w:noWrap/>
            <w:vAlign w:val="center"/>
          </w:tcPr>
          <w:p>
            <w:pPr>
              <w:rPr>
                <w:rFonts w:ascii="Times New Roman" w:hAnsi="Times New Roman" w:eastAsia="仿宋_GB2312"/>
                <w:sz w:val="24"/>
              </w:rPr>
            </w:pPr>
            <w:r>
              <w:rPr>
                <w:rFonts w:hint="eastAsia" w:ascii="Times New Roman" w:hAnsi="Times New Roman" w:eastAsia="仿宋_GB2312"/>
                <w:sz w:val="24"/>
              </w:rPr>
              <w:t>学历：全日制本科及以上</w:t>
            </w:r>
          </w:p>
          <w:p>
            <w:pPr>
              <w:rPr>
                <w:rFonts w:ascii="Times New Roman" w:hAnsi="Times New Roman" w:eastAsia="仿宋_GB2312"/>
                <w:sz w:val="24"/>
              </w:rPr>
            </w:pPr>
            <w:r>
              <w:rPr>
                <w:rFonts w:hint="eastAsia" w:ascii="Times New Roman" w:hAnsi="Times New Roman" w:eastAsia="仿宋_GB2312"/>
                <w:sz w:val="24"/>
              </w:rPr>
              <w:t>专业：新闻学、广播电视新闻学、传播学、汉语言文学、文秘学、中文、法学、法律专业</w:t>
            </w:r>
          </w:p>
          <w:p>
            <w:pPr>
              <w:rPr>
                <w:rFonts w:ascii="Times New Roman" w:hAnsi="Times New Roman" w:eastAsia="仿宋_GB2312"/>
                <w:sz w:val="24"/>
              </w:rPr>
            </w:pPr>
            <w:r>
              <w:rPr>
                <w:rFonts w:hint="eastAsia" w:ascii="Times New Roman" w:hAnsi="Times New Roman" w:eastAsia="仿宋_GB2312"/>
                <w:sz w:val="24"/>
              </w:rPr>
              <w:t>年龄：</w:t>
            </w:r>
            <w:r>
              <w:rPr>
                <w:rFonts w:ascii="Times New Roman" w:hAnsi="Times New Roman" w:eastAsia="仿宋_GB2312"/>
                <w:sz w:val="24"/>
              </w:rPr>
              <w:t>35</w:t>
            </w:r>
            <w:r>
              <w:rPr>
                <w:rFonts w:hint="eastAsia" w:ascii="Times New Roman" w:hAnsi="Times New Roman" w:eastAsia="仿宋_GB2312"/>
                <w:sz w:val="24"/>
              </w:rPr>
              <w:t>周岁及以下（具有两年及以上主流新闻媒体采编工作经验者，可放宽至</w:t>
            </w:r>
            <w:r>
              <w:rPr>
                <w:rFonts w:ascii="Times New Roman" w:hAnsi="Times New Roman" w:eastAsia="仿宋_GB2312"/>
                <w:sz w:val="24"/>
              </w:rPr>
              <w:t>40</w:t>
            </w:r>
            <w:r>
              <w:rPr>
                <w:rFonts w:hint="eastAsia" w:ascii="Times New Roman" w:hAnsi="Times New Roman" w:eastAsia="仿宋_GB2312"/>
                <w:sz w:val="24"/>
              </w:rPr>
              <w:t>周岁</w:t>
            </w:r>
            <w:r>
              <w:rPr>
                <w:rFonts w:hint="eastAsia" w:ascii="Times New Roman" w:hAnsi="Times New Roman" w:eastAsia="仿宋_GB2312"/>
                <w:sz w:val="24"/>
                <w:lang w:val="en-US" w:eastAsia="zh-CN"/>
              </w:rPr>
              <w:t>及以下</w:t>
            </w:r>
            <w:r>
              <w:rPr>
                <w:rFonts w:hint="eastAsia" w:ascii="Times New Roman" w:hAnsi="Times New Roman" w:eastAsia="仿宋_GB2312"/>
                <w:sz w:val="24"/>
              </w:rPr>
              <w:t>）</w:t>
            </w:r>
          </w:p>
        </w:tc>
        <w:tc>
          <w:tcPr>
            <w:tcW w:w="4265" w:type="dxa"/>
            <w:noWrap/>
            <w:vAlign w:val="center"/>
          </w:tcPr>
          <w:p>
            <w:pPr>
              <w:jc w:val="center"/>
              <w:rPr>
                <w:rFonts w:ascii="Times New Roman" w:hAnsi="Times New Roman" w:eastAsia="仿宋_GB2312"/>
                <w:sz w:val="24"/>
              </w:rPr>
            </w:pPr>
            <w:r>
              <w:rPr>
                <w:rFonts w:ascii="Times New Roman" w:hAnsi="Times New Roman" w:eastAsia="仿宋_GB2312"/>
                <w:sz w:val="24"/>
              </w:rPr>
              <w:t>8-10</w:t>
            </w:r>
            <w:r>
              <w:rPr>
                <w:rFonts w:hint="eastAsia" w:ascii="Times New Roman" w:hAnsi="Times New Roman" w:eastAsia="仿宋_GB2312"/>
                <w:sz w:val="24"/>
              </w:rPr>
              <w:t>万</w:t>
            </w:r>
            <w:r>
              <w:rPr>
                <w:rFonts w:ascii="Times New Roman" w:hAnsi="Times New Roman" w:eastAsia="仿宋_GB2312"/>
                <w:sz w:val="24"/>
              </w:rPr>
              <w:t>/</w:t>
            </w:r>
            <w:r>
              <w:rPr>
                <w:rFonts w:hint="eastAsia" w:ascii="Times New Roman" w:hAnsi="Times New Roman" w:eastAsia="仿宋_GB2312"/>
                <w:sz w:val="24"/>
              </w:rPr>
              <w:t>人</w:t>
            </w:r>
            <w:r>
              <w:rPr>
                <w:rFonts w:ascii="Times New Roman" w:hAnsi="Times New Roman" w:eastAsia="仿宋_GB2312"/>
                <w:sz w:val="24"/>
              </w:rPr>
              <w:t>/</w:t>
            </w:r>
            <w:r>
              <w:rPr>
                <w:rFonts w:hint="eastAsia" w:ascii="Times New Roman" w:hAnsi="Times New Roman" w:eastAsia="仿宋_GB2312"/>
                <w:sz w:val="24"/>
              </w:rPr>
              <w:t>年（包括基本工资、绩效工资、“五险一金”中的单位缴纳部分和个人缴纳部分、福利补助等全部费用）</w:t>
            </w:r>
          </w:p>
        </w:tc>
      </w:tr>
    </w:tbl>
    <w:p>
      <w:pPr>
        <w:rPr>
          <w:rFonts w:hint="eastAsia" w:ascii="仿宋" w:hAnsi="仿宋" w:eastAsia="仿宋" w:cs="仿宋"/>
          <w:b/>
          <w:bCs/>
          <w:sz w:val="24"/>
          <w:szCs w:val="32"/>
        </w:rPr>
      </w:pPr>
    </w:p>
    <w:p>
      <w:pPr>
        <w:rPr>
          <w:rFonts w:ascii="仿宋" w:hAnsi="仿宋" w:eastAsia="仿宋" w:cs="仿宋"/>
          <w:b/>
          <w:bCs/>
          <w:sz w:val="24"/>
          <w:szCs w:val="32"/>
        </w:rPr>
      </w:pPr>
      <w:r>
        <w:rPr>
          <w:rFonts w:hint="eastAsia" w:ascii="仿宋" w:hAnsi="仿宋" w:eastAsia="仿宋" w:cs="仿宋"/>
          <w:b/>
          <w:bCs/>
          <w:sz w:val="24"/>
          <w:szCs w:val="32"/>
        </w:rPr>
        <w:t>注：</w:t>
      </w:r>
      <w:r>
        <w:rPr>
          <w:rFonts w:ascii="仿宋" w:hAnsi="仿宋" w:eastAsia="仿宋" w:cs="仿宋"/>
          <w:b/>
          <w:bCs/>
          <w:sz w:val="24"/>
          <w:szCs w:val="32"/>
        </w:rPr>
        <w:t>1</w:t>
      </w:r>
      <w:r>
        <w:rPr>
          <w:rFonts w:hint="eastAsia" w:ascii="仿宋" w:hAnsi="仿宋" w:eastAsia="仿宋" w:cs="仿宋"/>
          <w:b/>
          <w:bCs/>
          <w:sz w:val="24"/>
          <w:szCs w:val="32"/>
          <w:lang w:eastAsia="zh-CN"/>
        </w:rPr>
        <w:t>、</w:t>
      </w:r>
      <w:r>
        <w:rPr>
          <w:rFonts w:ascii="仿宋" w:hAnsi="仿宋" w:eastAsia="仿宋" w:cs="仿宋"/>
          <w:b/>
          <w:bCs/>
          <w:sz w:val="24"/>
          <w:szCs w:val="32"/>
        </w:rPr>
        <w:t>35</w:t>
      </w:r>
      <w:r>
        <w:rPr>
          <w:rFonts w:hint="eastAsia" w:ascii="仿宋" w:hAnsi="仿宋" w:eastAsia="仿宋" w:cs="仿宋"/>
          <w:b/>
          <w:bCs/>
          <w:sz w:val="24"/>
          <w:szCs w:val="32"/>
        </w:rPr>
        <w:t>周岁及以下是指</w:t>
      </w:r>
      <w:r>
        <w:rPr>
          <w:rFonts w:hint="eastAsia" w:ascii="仿宋" w:hAnsi="仿宋" w:eastAsia="仿宋" w:cs="仿宋"/>
          <w:b/>
          <w:bCs/>
          <w:sz w:val="24"/>
          <w:szCs w:val="32"/>
          <w:lang w:val="en-US" w:eastAsia="zh-CN"/>
        </w:rPr>
        <w:t>1985</w:t>
      </w:r>
      <w:r>
        <w:rPr>
          <w:rFonts w:hint="eastAsia" w:ascii="仿宋" w:hAnsi="仿宋" w:eastAsia="仿宋" w:cs="仿宋"/>
          <w:b/>
          <w:bCs/>
          <w:sz w:val="24"/>
          <w:szCs w:val="32"/>
        </w:rPr>
        <w:t>年</w:t>
      </w:r>
      <w:r>
        <w:rPr>
          <w:rFonts w:hint="eastAsia" w:ascii="仿宋" w:hAnsi="仿宋" w:eastAsia="仿宋" w:cs="仿宋"/>
          <w:b/>
          <w:bCs/>
          <w:sz w:val="24"/>
          <w:szCs w:val="32"/>
          <w:lang w:val="en-US" w:eastAsia="zh-CN"/>
        </w:rPr>
        <w:t>10</w:t>
      </w:r>
      <w:r>
        <w:rPr>
          <w:rFonts w:hint="eastAsia" w:ascii="仿宋" w:hAnsi="仿宋" w:eastAsia="仿宋" w:cs="仿宋"/>
          <w:b/>
          <w:bCs/>
          <w:sz w:val="24"/>
          <w:szCs w:val="32"/>
        </w:rPr>
        <w:t>月</w:t>
      </w:r>
      <w:r>
        <w:rPr>
          <w:rFonts w:hint="eastAsia" w:ascii="仿宋" w:hAnsi="仿宋" w:eastAsia="仿宋" w:cs="仿宋"/>
          <w:b/>
          <w:bCs/>
          <w:sz w:val="24"/>
          <w:szCs w:val="32"/>
          <w:lang w:val="en-US" w:eastAsia="zh-CN"/>
        </w:rPr>
        <w:t>14</w:t>
      </w:r>
      <w:r>
        <w:rPr>
          <w:rFonts w:hint="eastAsia" w:ascii="仿宋" w:hAnsi="仿宋" w:eastAsia="仿宋" w:cs="仿宋"/>
          <w:b/>
          <w:bCs/>
          <w:sz w:val="24"/>
          <w:szCs w:val="32"/>
        </w:rPr>
        <w:t>日以后出生（不含</w:t>
      </w:r>
      <w:r>
        <w:rPr>
          <w:rFonts w:hint="eastAsia" w:ascii="仿宋" w:hAnsi="仿宋" w:eastAsia="仿宋" w:cs="仿宋"/>
          <w:b/>
          <w:bCs/>
          <w:sz w:val="24"/>
          <w:szCs w:val="32"/>
          <w:lang w:val="en-US" w:eastAsia="zh-CN"/>
        </w:rPr>
        <w:t>10</w:t>
      </w:r>
      <w:r>
        <w:rPr>
          <w:rFonts w:hint="eastAsia" w:ascii="仿宋" w:hAnsi="仿宋" w:eastAsia="仿宋" w:cs="仿宋"/>
          <w:b/>
          <w:bCs/>
          <w:sz w:val="24"/>
          <w:szCs w:val="32"/>
        </w:rPr>
        <w:t>月</w:t>
      </w:r>
      <w:r>
        <w:rPr>
          <w:rFonts w:hint="eastAsia" w:ascii="仿宋" w:hAnsi="仿宋" w:eastAsia="仿宋" w:cs="仿宋"/>
          <w:b/>
          <w:bCs/>
          <w:sz w:val="24"/>
          <w:szCs w:val="32"/>
          <w:lang w:val="en-US" w:eastAsia="zh-CN"/>
        </w:rPr>
        <w:t>14</w:t>
      </w:r>
      <w:r>
        <w:rPr>
          <w:rFonts w:hint="eastAsia" w:ascii="仿宋" w:hAnsi="仿宋" w:eastAsia="仿宋" w:cs="仿宋"/>
          <w:b/>
          <w:bCs/>
          <w:sz w:val="24"/>
          <w:szCs w:val="32"/>
        </w:rPr>
        <w:t>日），</w:t>
      </w:r>
      <w:r>
        <w:rPr>
          <w:rFonts w:ascii="仿宋" w:hAnsi="仿宋" w:eastAsia="仿宋" w:cs="仿宋"/>
          <w:b/>
          <w:bCs/>
          <w:sz w:val="24"/>
          <w:szCs w:val="32"/>
        </w:rPr>
        <w:t>40</w:t>
      </w:r>
      <w:r>
        <w:rPr>
          <w:rFonts w:hint="eastAsia" w:ascii="仿宋" w:hAnsi="仿宋" w:eastAsia="仿宋" w:cs="仿宋"/>
          <w:b/>
          <w:bCs/>
          <w:sz w:val="24"/>
          <w:szCs w:val="32"/>
        </w:rPr>
        <w:t>周岁</w:t>
      </w:r>
      <w:r>
        <w:rPr>
          <w:rFonts w:hint="eastAsia" w:ascii="仿宋" w:hAnsi="仿宋" w:eastAsia="仿宋" w:cs="仿宋"/>
          <w:b/>
          <w:bCs/>
          <w:sz w:val="24"/>
          <w:szCs w:val="32"/>
          <w:lang w:val="en-US" w:eastAsia="zh-CN"/>
        </w:rPr>
        <w:t>及</w:t>
      </w:r>
      <w:r>
        <w:rPr>
          <w:rFonts w:hint="eastAsia" w:ascii="仿宋" w:hAnsi="仿宋" w:eastAsia="仿宋" w:cs="仿宋"/>
          <w:b/>
          <w:bCs/>
          <w:sz w:val="24"/>
          <w:szCs w:val="32"/>
        </w:rPr>
        <w:t>以下是指</w:t>
      </w:r>
      <w:r>
        <w:rPr>
          <w:rFonts w:hint="eastAsia" w:ascii="仿宋" w:hAnsi="仿宋" w:eastAsia="仿宋" w:cs="仿宋"/>
          <w:b/>
          <w:bCs/>
          <w:sz w:val="24"/>
          <w:szCs w:val="32"/>
          <w:lang w:val="en-US" w:eastAsia="zh-CN"/>
        </w:rPr>
        <w:t>1980</w:t>
      </w:r>
      <w:r>
        <w:rPr>
          <w:rFonts w:hint="eastAsia" w:ascii="仿宋" w:hAnsi="仿宋" w:eastAsia="仿宋" w:cs="仿宋"/>
          <w:b/>
          <w:bCs/>
          <w:sz w:val="24"/>
          <w:szCs w:val="32"/>
        </w:rPr>
        <w:t>年</w:t>
      </w:r>
      <w:r>
        <w:rPr>
          <w:rFonts w:hint="eastAsia" w:ascii="仿宋" w:hAnsi="仿宋" w:eastAsia="仿宋" w:cs="仿宋"/>
          <w:b/>
          <w:bCs/>
          <w:sz w:val="24"/>
          <w:szCs w:val="32"/>
          <w:lang w:val="en-US" w:eastAsia="zh-CN"/>
        </w:rPr>
        <w:t>10</w:t>
      </w:r>
      <w:r>
        <w:rPr>
          <w:rFonts w:hint="eastAsia" w:ascii="仿宋" w:hAnsi="仿宋" w:eastAsia="仿宋" w:cs="仿宋"/>
          <w:b/>
          <w:bCs/>
          <w:sz w:val="24"/>
          <w:szCs w:val="32"/>
        </w:rPr>
        <w:t>月</w:t>
      </w:r>
      <w:r>
        <w:rPr>
          <w:rFonts w:hint="eastAsia" w:ascii="仿宋" w:hAnsi="仿宋" w:eastAsia="仿宋" w:cs="仿宋"/>
          <w:b/>
          <w:bCs/>
          <w:sz w:val="24"/>
          <w:szCs w:val="32"/>
          <w:lang w:val="en-US" w:eastAsia="zh-CN"/>
        </w:rPr>
        <w:t>14</w:t>
      </w:r>
      <w:r>
        <w:rPr>
          <w:rFonts w:hint="eastAsia" w:ascii="仿宋" w:hAnsi="仿宋" w:eastAsia="仿宋" w:cs="仿宋"/>
          <w:b/>
          <w:bCs/>
          <w:sz w:val="24"/>
          <w:szCs w:val="32"/>
        </w:rPr>
        <w:t>日以后出生（不含</w:t>
      </w:r>
      <w:r>
        <w:rPr>
          <w:rFonts w:hint="eastAsia" w:ascii="仿宋" w:hAnsi="仿宋" w:eastAsia="仿宋" w:cs="仿宋"/>
          <w:b/>
          <w:bCs/>
          <w:sz w:val="24"/>
          <w:szCs w:val="32"/>
          <w:lang w:val="en-US" w:eastAsia="zh-CN"/>
        </w:rPr>
        <w:t>10</w:t>
      </w:r>
      <w:r>
        <w:rPr>
          <w:rFonts w:hint="eastAsia" w:ascii="仿宋" w:hAnsi="仿宋" w:eastAsia="仿宋" w:cs="仿宋"/>
          <w:b/>
          <w:bCs/>
          <w:sz w:val="24"/>
          <w:szCs w:val="32"/>
        </w:rPr>
        <w:t>月</w:t>
      </w:r>
      <w:r>
        <w:rPr>
          <w:rFonts w:hint="eastAsia" w:ascii="仿宋" w:hAnsi="仿宋" w:eastAsia="仿宋" w:cs="仿宋"/>
          <w:b/>
          <w:bCs/>
          <w:sz w:val="24"/>
          <w:szCs w:val="32"/>
          <w:lang w:val="en-US" w:eastAsia="zh-CN"/>
        </w:rPr>
        <w:t>14</w:t>
      </w:r>
      <w:r>
        <w:rPr>
          <w:rFonts w:hint="eastAsia" w:ascii="仿宋" w:hAnsi="仿宋" w:eastAsia="仿宋" w:cs="仿宋"/>
          <w:b/>
          <w:bCs/>
          <w:sz w:val="24"/>
          <w:szCs w:val="32"/>
        </w:rPr>
        <w:t>日），年龄以有效身份证件记载为准；</w:t>
      </w:r>
    </w:p>
    <w:p>
      <w:pPr>
        <w:ind w:firstLine="482" w:firstLineChars="200"/>
        <w:rPr>
          <w:rFonts w:ascii="仿宋" w:hAnsi="仿宋" w:eastAsia="仿宋" w:cs="仿宋"/>
          <w:b/>
          <w:bCs/>
          <w:sz w:val="24"/>
          <w:szCs w:val="32"/>
        </w:rPr>
      </w:pPr>
      <w:r>
        <w:rPr>
          <w:rFonts w:ascii="仿宋" w:hAnsi="仿宋" w:eastAsia="仿宋" w:cs="仿宋"/>
          <w:b/>
          <w:bCs/>
          <w:sz w:val="24"/>
          <w:szCs w:val="32"/>
        </w:rPr>
        <w:t>2</w:t>
      </w:r>
      <w:r>
        <w:rPr>
          <w:rFonts w:hint="eastAsia" w:ascii="仿宋" w:hAnsi="仿宋" w:eastAsia="仿宋" w:cs="仿宋"/>
          <w:b/>
          <w:bCs/>
          <w:sz w:val="24"/>
          <w:szCs w:val="32"/>
          <w:lang w:eastAsia="zh-CN"/>
        </w:rPr>
        <w:t>、</w:t>
      </w:r>
      <w:r>
        <w:rPr>
          <w:rFonts w:hint="eastAsia" w:ascii="仿宋" w:hAnsi="仿宋" w:eastAsia="仿宋" w:cs="仿宋"/>
          <w:b/>
          <w:bCs/>
          <w:sz w:val="24"/>
          <w:szCs w:val="32"/>
        </w:rPr>
        <w:t>试用期及转正后薪资待遇以与简阳市雄州劳务有限公司签订的劳动合同为准。</w:t>
      </w:r>
    </w:p>
    <w:p>
      <w:pPr>
        <w:rPr>
          <w:rFonts w:ascii="宋体" w:cs="宋体"/>
          <w:sz w:val="36"/>
          <w:szCs w:val="44"/>
        </w:rPr>
      </w:pPr>
    </w:p>
    <w:p>
      <w:pPr>
        <w:rPr>
          <w:rFonts w:ascii="宋体" w:cs="宋体"/>
          <w:sz w:val="36"/>
          <w:szCs w:val="44"/>
        </w:rPr>
      </w:pPr>
    </w:p>
    <w:p>
      <w:pPr>
        <w:rPr>
          <w:rFonts w:ascii="宋体" w:cs="宋体"/>
          <w:sz w:val="36"/>
          <w:szCs w:val="44"/>
        </w:rPr>
      </w:pPr>
      <w:bookmarkStart w:id="0" w:name="_GoBack"/>
      <w:bookmarkEnd w:id="0"/>
    </w:p>
    <w:p>
      <w:pPr>
        <w:rPr>
          <w:rFonts w:ascii="宋体" w:cs="宋体"/>
          <w:sz w:val="36"/>
          <w:szCs w:val="44"/>
        </w:rPr>
      </w:pPr>
    </w:p>
    <w:p>
      <w:pPr>
        <w:rPr>
          <w:rFonts w:ascii="宋体" w:cs="宋体"/>
          <w:sz w:val="36"/>
          <w:szCs w:val="44"/>
        </w:rPr>
      </w:pPr>
    </w:p>
    <w:p>
      <w:pPr>
        <w:rPr>
          <w:rFonts w:ascii="宋体" w:cs="宋体"/>
          <w:sz w:val="36"/>
          <w:szCs w:val="44"/>
        </w:rPr>
      </w:pPr>
    </w:p>
    <w:p>
      <w:pPr>
        <w:rPr>
          <w:rFonts w:ascii="宋体" w:cs="宋体"/>
          <w:sz w:val="36"/>
          <w:szCs w:val="44"/>
        </w:rPr>
      </w:pPr>
    </w:p>
    <w:p>
      <w:pPr>
        <w:rPr>
          <w:rFonts w:ascii="宋体" w:cs="宋体"/>
          <w:sz w:val="36"/>
          <w:szCs w:val="44"/>
        </w:rPr>
      </w:pPr>
    </w:p>
    <w:p>
      <w:pPr>
        <w:rPr>
          <w:rFonts w:ascii="宋体" w:cs="宋体"/>
          <w:sz w:val="36"/>
          <w:szCs w:val="44"/>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2CD5"/>
    <w:rsid w:val="0007249C"/>
    <w:rsid w:val="00100B42"/>
    <w:rsid w:val="00322CD5"/>
    <w:rsid w:val="0048569F"/>
    <w:rsid w:val="005C3E63"/>
    <w:rsid w:val="00623298"/>
    <w:rsid w:val="007451AB"/>
    <w:rsid w:val="007B74E2"/>
    <w:rsid w:val="00851EE3"/>
    <w:rsid w:val="009E4C1C"/>
    <w:rsid w:val="00A171F9"/>
    <w:rsid w:val="00B43C20"/>
    <w:rsid w:val="02803139"/>
    <w:rsid w:val="06D4361F"/>
    <w:rsid w:val="0C235033"/>
    <w:rsid w:val="150D5186"/>
    <w:rsid w:val="2A69206E"/>
    <w:rsid w:val="327B5C89"/>
    <w:rsid w:val="32CC4622"/>
    <w:rsid w:val="36174312"/>
    <w:rsid w:val="366D188E"/>
    <w:rsid w:val="395A2BFC"/>
    <w:rsid w:val="403A5F15"/>
    <w:rsid w:val="4490684C"/>
    <w:rsid w:val="44CF6849"/>
    <w:rsid w:val="4E8B1568"/>
    <w:rsid w:val="50116410"/>
    <w:rsid w:val="506E25CB"/>
    <w:rsid w:val="5190364F"/>
    <w:rsid w:val="55FA5E17"/>
    <w:rsid w:val="574C037D"/>
    <w:rsid w:val="589C0B07"/>
    <w:rsid w:val="673006F1"/>
    <w:rsid w:val="698A1F92"/>
    <w:rsid w:val="6BEC1EC1"/>
    <w:rsid w:val="6ED12664"/>
    <w:rsid w:val="771350EE"/>
    <w:rsid w:val="7DDA6A5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iPriority w:val="99"/>
    <w:rPr>
      <w:sz w:val="18"/>
      <w:szCs w:val="18"/>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Normal (Web)"/>
    <w:basedOn w:val="1"/>
    <w:uiPriority w:val="99"/>
    <w:pPr>
      <w:spacing w:beforeAutospacing="1" w:afterAutospacing="1"/>
      <w:jc w:val="left"/>
    </w:pPr>
    <w:rPr>
      <w:kern w:val="0"/>
      <w:sz w:val="24"/>
    </w:rPr>
  </w:style>
  <w:style w:type="character" w:styleId="7">
    <w:name w:val="Strong"/>
    <w:basedOn w:val="6"/>
    <w:qFormat/>
    <w:uiPriority w:val="99"/>
    <w:rPr>
      <w:rFonts w:cs="Times New Roman"/>
      <w:b/>
    </w:rPr>
  </w:style>
  <w:style w:type="character" w:styleId="8">
    <w:name w:val="page number"/>
    <w:basedOn w:val="6"/>
    <w:qFormat/>
    <w:uiPriority w:val="99"/>
    <w:rPr>
      <w:rFonts w:cs="Times New Roman"/>
    </w:rPr>
  </w:style>
  <w:style w:type="character" w:styleId="9">
    <w:name w:val="Hyperlink"/>
    <w:basedOn w:val="6"/>
    <w:uiPriority w:val="99"/>
    <w:rPr>
      <w:rFonts w:cs="Times New Roman"/>
      <w:color w:val="0000FF"/>
      <w:u w:val="single"/>
    </w:rPr>
  </w:style>
  <w:style w:type="character" w:customStyle="1" w:styleId="10">
    <w:name w:val="Footer Char"/>
    <w:basedOn w:val="6"/>
    <w:link w:val="3"/>
    <w:semiHidden/>
    <w:uiPriority w:val="99"/>
    <w:rPr>
      <w:rFonts w:ascii="Calibri" w:hAnsi="Calibri"/>
      <w:sz w:val="18"/>
      <w:szCs w:val="18"/>
    </w:rPr>
  </w:style>
  <w:style w:type="character" w:customStyle="1" w:styleId="11">
    <w:name w:val="Balloon Text Char"/>
    <w:basedOn w:val="6"/>
    <w:link w:val="2"/>
    <w:semiHidden/>
    <w:uiPriority w:val="99"/>
    <w:rPr>
      <w:rFonts w:ascii="Calibri" w:hAnsi="Calibri"/>
      <w:sz w:val="0"/>
      <w:szCs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Pages>
  <Words>431</Words>
  <Characters>2462</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2020-05-21T02:29:00Z</dcterms:created>
  <dc:creator>Administrator</dc:creator>
  <cp:lastModifiedBy>Administrator</cp:lastModifiedBy>
  <cp:lastPrinted>2021-10-13T09:41:00Z</cp:lastPrinted>
  <dcterms:modified xsi:type="dcterms:W3CDTF">2021-10-14T03:16:42Z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81F22AFD66CF49D3975FB2D1C4139CA3</vt:lpwstr>
  </property>
</Properties>
</file>