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spacing w:line="570" w:lineRule="exact"/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ascii="黑体" w:hAnsi="黑体" w:eastAsia="黑体" w:cs="黑体"/>
          <w:sz w:val="32"/>
          <w:szCs w:val="48"/>
        </w:rPr>
        <w:t>1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w w:val="9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简阳市阳安汽车服务有限公司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公开招聘工作人员岗位表</w:t>
      </w:r>
    </w:p>
    <w:tbl>
      <w:tblPr>
        <w:tblStyle w:val="8"/>
        <w:tblW w:w="9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46"/>
        <w:gridCol w:w="522"/>
        <w:gridCol w:w="3773"/>
        <w:gridCol w:w="1150"/>
        <w:gridCol w:w="1208"/>
        <w:gridCol w:w="1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tblHeader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职位要求及专业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薪酬标准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安全部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道路运输行业相关专业，交通部门发放的相关证件（如安全员证），具备不低于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年运输行业相关工作经验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车辆技术管理部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车辆工程相关专业，具备不低于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年同等岗位相关工作经验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</w:tr>
    </w:tbl>
    <w:p>
      <w:pPr>
        <w:pStyle w:val="4"/>
        <w:spacing w:line="570" w:lineRule="exact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备注：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21"/>
        </w:rPr>
        <w:t>特别优秀者可适当放宽条件。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9"/>
        <w:rPr>
          <w:rFonts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</w:pP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年龄</w:t>
      </w:r>
      <w:r>
        <w:rPr>
          <w:rFonts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“35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周岁以下</w:t>
      </w:r>
      <w:r>
        <w:rPr>
          <w:rFonts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是指</w:t>
      </w:r>
      <w:r>
        <w:rPr>
          <w:rFonts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198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日以后出生（含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>日）。年龄以有效身份证记载为准。</w:t>
      </w:r>
      <w:r>
        <w:rPr>
          <w:rFonts w:ascii="Times New Roman" w:hAnsi="Times New Roman" w:eastAsia="仿宋_GB2312"/>
          <w:spacing w:val="0"/>
          <w:kern w:val="0"/>
          <w:sz w:val="32"/>
          <w:szCs w:val="48"/>
          <w:shd w:val="clear" w:color="auto" w:fill="FFFFFF"/>
        </w:rPr>
        <w:t xml:space="preserve">  </w:t>
      </w:r>
    </w:p>
    <w:p>
      <w:pPr>
        <w:pStyle w:val="3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7190"/>
    <w:rsid w:val="1ECB08D5"/>
    <w:rsid w:val="529B1034"/>
    <w:rsid w:val="568572E4"/>
    <w:rsid w:val="6C011E7F"/>
    <w:rsid w:val="79B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Body Text"/>
    <w:basedOn w:val="1"/>
    <w:next w:val="5"/>
    <w:qFormat/>
    <w:uiPriority w:val="99"/>
    <w:rPr>
      <w:rFonts w:ascii="Times New Roman" w:hAnsi="Times New Roman"/>
      <w:kern w:val="0"/>
      <w:sz w:val="28"/>
      <w:szCs w:val="20"/>
    </w:rPr>
  </w:style>
  <w:style w:type="paragraph" w:customStyle="1" w:styleId="5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2022-01-10T01:35:00Z</dcterms:created>
  <dc:creator>Administrator</dc:creator>
  <cp:lastModifiedBy>Administrator</cp:lastModifiedBy>
  <dcterms:modified xsi:type="dcterms:W3CDTF">2022-01-18T05:53:03Z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B57560A84392443A83FFCA7C7A88581B</vt:lpwstr>
  </property>
</Properties>
</file>