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简阳市农业农村局公开招聘劳务派遣人员职位表</w:t>
      </w:r>
    </w:p>
    <w:tbl>
      <w:tblPr>
        <w:tblStyle w:val="4"/>
        <w:tblpPr w:leftFromText="180" w:rightFromText="180" w:vertAnchor="text" w:horzAnchor="page" w:tblpX="1815" w:tblpY="179"/>
        <w:tblOverlap w:val="never"/>
        <w:tblW w:w="8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005"/>
        <w:gridCol w:w="470"/>
        <w:gridCol w:w="4879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sz w:val="24"/>
                <w:szCs w:val="24"/>
                <w:highlight w:val="none"/>
              </w:rPr>
              <w:t>聘用人数</w:t>
            </w:r>
          </w:p>
        </w:tc>
        <w:tc>
          <w:tcPr>
            <w:tcW w:w="4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sz w:val="24"/>
                <w:szCs w:val="24"/>
                <w:highlight w:val="none"/>
              </w:rPr>
              <w:t>岗位要求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highlight w:val="none"/>
                <w:lang w:val="en-US" w:eastAsia="zh-CN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1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人员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学历：普通高等教育本科及以上。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学位：学士及以上。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3.专业：农业机械化及其自动化、农业建筑环境与能源工程、农业水利工程、农业资源与环境、园林、工程审计、汉语言文学、计算机科学与技术。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4.年龄：35周岁以下。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8万元/人/年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</w:p>
        </w:tc>
      </w:tr>
    </w:tbl>
    <w:p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说明：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1.35周岁以下是指1986年7月6日后出生（含7月6日），以有效身份证记载为准。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2.经费预算8万/人/年包括医疗、养老、失业、生育、工伤“五险”中的单位缴纳部分和个人缴纳部分、基本工资、绩效工资、劳务派遣管理费用、福利待遇等全部费用，聘用人员工资以与劳务公司签订的劳动合同为准。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441317"/>
    <w:multiLevelType w:val="singleLevel"/>
    <w:tmpl w:val="6244131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4CAC21F4"/>
    <w:rsid w:val="02F76F90"/>
    <w:rsid w:val="03670ABC"/>
    <w:rsid w:val="07E302FF"/>
    <w:rsid w:val="15E825E9"/>
    <w:rsid w:val="17725307"/>
    <w:rsid w:val="17E329B1"/>
    <w:rsid w:val="19295143"/>
    <w:rsid w:val="194A4A74"/>
    <w:rsid w:val="1A9D1D34"/>
    <w:rsid w:val="1BF0148E"/>
    <w:rsid w:val="1CD11DA4"/>
    <w:rsid w:val="1D9D6443"/>
    <w:rsid w:val="21400E91"/>
    <w:rsid w:val="248D784A"/>
    <w:rsid w:val="28FF2FC7"/>
    <w:rsid w:val="33A6744F"/>
    <w:rsid w:val="34171801"/>
    <w:rsid w:val="36AD0CCC"/>
    <w:rsid w:val="3B497023"/>
    <w:rsid w:val="45C738F2"/>
    <w:rsid w:val="47842FD2"/>
    <w:rsid w:val="49326D51"/>
    <w:rsid w:val="4BDD79E8"/>
    <w:rsid w:val="4CAC21F4"/>
    <w:rsid w:val="4DB52406"/>
    <w:rsid w:val="50E47137"/>
    <w:rsid w:val="518364BA"/>
    <w:rsid w:val="55CF1672"/>
    <w:rsid w:val="57CC673C"/>
    <w:rsid w:val="58F07537"/>
    <w:rsid w:val="5B9F2500"/>
    <w:rsid w:val="5E2049F1"/>
    <w:rsid w:val="5E5215A9"/>
    <w:rsid w:val="64ED46CA"/>
    <w:rsid w:val="65B3380D"/>
    <w:rsid w:val="67F94F78"/>
    <w:rsid w:val="68F4631A"/>
    <w:rsid w:val="69035DAA"/>
    <w:rsid w:val="6EE07DC9"/>
    <w:rsid w:val="74A31CF6"/>
    <w:rsid w:val="74E2585B"/>
    <w:rsid w:val="75383CFC"/>
    <w:rsid w:val="76655994"/>
    <w:rsid w:val="7A9F4356"/>
    <w:rsid w:val="7B2C280E"/>
    <w:rsid w:val="7C35301B"/>
    <w:rsid w:val="7C9379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2087</Words>
  <Characters>2205</Characters>
  <Lines>0</Lines>
  <Paragraphs>0</Paragraphs>
  <TotalTime>0</TotalTime>
  <ScaleCrop>false</ScaleCrop>
  <LinksUpToDate>false</LinksUpToDate>
  <CharactersWithSpaces>2376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2022-03-24T02:04:00Z</dcterms:created>
  <dc:creator>Administrator</dc:creator>
  <cp:lastModifiedBy>琴声</cp:lastModifiedBy>
  <cp:lastPrinted>2022-07-06T07:43:00Z</cp:lastPrinted>
  <dcterms:modified xsi:type="dcterms:W3CDTF">2022-07-07T08:54:54Z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6CF5DC4C26AD4EEFAF3F9612079E1F86</vt:lpwstr>
  </property>
</Properties>
</file>