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6C74">
      <w:pPr>
        <w:spacing w:before="117" w:line="223" w:lineRule="auto"/>
        <w:jc w:val="both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</w:t>
      </w:r>
      <w:bookmarkStart w:id="0" w:name="_GoBack"/>
      <w:bookmarkEnd w:id="0"/>
    </w:p>
    <w:p w14:paraId="548BED33">
      <w:pPr>
        <w:spacing w:before="117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劳务派遣岗位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表</w:t>
      </w:r>
    </w:p>
    <w:tbl>
      <w:tblPr>
        <w:tblStyle w:val="13"/>
        <w:tblW w:w="151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50"/>
        <w:gridCol w:w="650"/>
        <w:gridCol w:w="767"/>
        <w:gridCol w:w="1000"/>
        <w:gridCol w:w="1500"/>
        <w:gridCol w:w="3982"/>
        <w:gridCol w:w="4333"/>
        <w:gridCol w:w="1102"/>
      </w:tblGrid>
      <w:tr w14:paraId="2CD2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 w14:paraId="0F03AA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</w:t>
            </w:r>
          </w:p>
          <w:p w14:paraId="3CE0928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2E25DED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1"/>
                <w:szCs w:val="21"/>
              </w:rPr>
              <w:t>岗位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545AFB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  <w:t>需求</w:t>
            </w:r>
          </w:p>
          <w:p w14:paraId="01ED7A4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1"/>
                <w:szCs w:val="21"/>
              </w:rPr>
              <w:t>人数</w:t>
            </w:r>
          </w:p>
        </w:tc>
        <w:tc>
          <w:tcPr>
            <w:tcW w:w="11582" w:type="dxa"/>
            <w:gridSpan w:val="5"/>
            <w:noWrap w:val="0"/>
            <w:vAlign w:val="center"/>
          </w:tcPr>
          <w:p w14:paraId="74BBE33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任职要求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 w14:paraId="711F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84149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薪资范围</w:t>
            </w:r>
          </w:p>
          <w:p w14:paraId="295863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（万元/年）</w:t>
            </w:r>
          </w:p>
        </w:tc>
      </w:tr>
      <w:tr w14:paraId="288DE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7F4A6F7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E0793A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 w14:paraId="59EB5A4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767" w:type="dxa"/>
            <w:noWrap w:val="0"/>
            <w:vAlign w:val="center"/>
          </w:tcPr>
          <w:p w14:paraId="0E38EC9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00" w:type="dxa"/>
            <w:noWrap w:val="0"/>
            <w:vAlign w:val="center"/>
          </w:tcPr>
          <w:p w14:paraId="0CD72E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 w14:paraId="5E209AB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982" w:type="dxa"/>
            <w:noWrap w:val="0"/>
            <w:vAlign w:val="center"/>
          </w:tcPr>
          <w:p w14:paraId="126861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岗位职责</w:t>
            </w:r>
          </w:p>
        </w:tc>
        <w:tc>
          <w:tcPr>
            <w:tcW w:w="4333" w:type="dxa"/>
            <w:tcBorders>
              <w:bottom w:val="nil"/>
            </w:tcBorders>
            <w:noWrap w:val="0"/>
            <w:vAlign w:val="center"/>
          </w:tcPr>
          <w:p w14:paraId="4BE231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任职资格</w:t>
            </w:r>
          </w:p>
        </w:tc>
        <w:tc>
          <w:tcPr>
            <w:tcW w:w="1102" w:type="dxa"/>
            <w:vMerge w:val="continue"/>
            <w:noWrap w:val="0"/>
            <w:vAlign w:val="center"/>
          </w:tcPr>
          <w:p w14:paraId="4686458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</w:pPr>
          </w:p>
        </w:tc>
      </w:tr>
      <w:tr w14:paraId="663D0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 w:hRule="atLeast"/>
          <w:jc w:val="center"/>
        </w:trPr>
        <w:tc>
          <w:tcPr>
            <w:tcW w:w="616" w:type="dxa"/>
            <w:noWrap w:val="0"/>
            <w:vAlign w:val="center"/>
          </w:tcPr>
          <w:p w14:paraId="372A7A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50" w:type="dxa"/>
            <w:noWrap w:val="0"/>
            <w:vAlign w:val="center"/>
          </w:tcPr>
          <w:p w14:paraId="7EE22F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市场经营部商务合约岗</w:t>
            </w:r>
          </w:p>
        </w:tc>
        <w:tc>
          <w:tcPr>
            <w:tcW w:w="650" w:type="dxa"/>
            <w:noWrap w:val="0"/>
            <w:vAlign w:val="center"/>
          </w:tcPr>
          <w:p w14:paraId="09FAE61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 w14:paraId="2D335F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1000" w:type="dxa"/>
            <w:noWrap w:val="0"/>
            <w:vAlign w:val="center"/>
          </w:tcPr>
          <w:p w14:paraId="50C50D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本科</w:t>
            </w:r>
          </w:p>
          <w:p w14:paraId="2FCF36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及以上学历</w:t>
            </w:r>
          </w:p>
        </w:tc>
        <w:tc>
          <w:tcPr>
            <w:tcW w:w="1500" w:type="dxa"/>
            <w:noWrap w:val="0"/>
            <w:vAlign w:val="center"/>
          </w:tcPr>
          <w:p w14:paraId="28B2263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工程管理、工程造价、市场营销等相关专业</w:t>
            </w:r>
          </w:p>
        </w:tc>
        <w:tc>
          <w:tcPr>
            <w:tcW w:w="3982" w:type="dxa"/>
            <w:noWrap w:val="0"/>
            <w:vAlign w:val="center"/>
          </w:tcPr>
          <w:p w14:paraId="4DD1D6F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1.负责合同起草与风险审核（配合监审风控部门）；</w:t>
            </w:r>
          </w:p>
          <w:p w14:paraId="7FB603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2.负责跟踪合同履行情况，协调履约问题以及合同的登记、保管、结案和存档管理工作；</w:t>
            </w:r>
          </w:p>
          <w:p w14:paraId="098D02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3.负责管理企业资质、人员资质，管理客户资质预审、备案等文件，确保投标时资质文件完整有效；</w:t>
            </w:r>
          </w:p>
          <w:p w14:paraId="253312D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4.负责建立合作伙伴数据库（供应商、分包商），协助开展合作伙伴评价，为投标决策提供依据；</w:t>
            </w:r>
          </w:p>
          <w:p w14:paraId="5E84799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5.协助编制招投标文件；</w:t>
            </w:r>
          </w:p>
          <w:p w14:paraId="790827F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6.完成领导交办的其他工作。</w:t>
            </w:r>
          </w:p>
        </w:tc>
        <w:tc>
          <w:tcPr>
            <w:tcW w:w="4333" w:type="dxa"/>
            <w:noWrap w:val="0"/>
            <w:vAlign w:val="center"/>
          </w:tcPr>
          <w:p w14:paraId="2ED6BF1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1.具有较强的沟通能力、销售能力，从事1年及以上建筑行业市场拓展、销售相关工作经验者优先；</w:t>
            </w:r>
          </w:p>
          <w:p w14:paraId="7AC993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2.了解施工合同、分包合同的谈判与签订；</w:t>
            </w:r>
          </w:p>
          <w:p w14:paraId="5A6685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3.掌握请款流程，能准备首次及阶段性请款资料（如合同、发票、验收证明）；</w:t>
            </w:r>
          </w:p>
          <w:p w14:paraId="53AB7F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4.熟悉招投标流程、财务对接流程，具备跨部门协作能力，能与项目负责人、财务、审计、工程等部门高效沟通；</w:t>
            </w:r>
          </w:p>
          <w:p w14:paraId="073822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5.熟练使用办公软件（Word/Excel等常规办公工具）；</w:t>
            </w:r>
          </w:p>
          <w:p w14:paraId="2B2DA4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6.同等条件下退役军人优先考虑。</w:t>
            </w:r>
          </w:p>
        </w:tc>
        <w:tc>
          <w:tcPr>
            <w:tcW w:w="1102" w:type="dxa"/>
            <w:noWrap w:val="0"/>
            <w:vAlign w:val="center"/>
          </w:tcPr>
          <w:p w14:paraId="666C7F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8</w:t>
            </w:r>
          </w:p>
          <w:p w14:paraId="5F9345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（试用期</w:t>
            </w:r>
          </w:p>
          <w:p w14:paraId="66E0B70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2个月）</w:t>
            </w:r>
          </w:p>
        </w:tc>
      </w:tr>
    </w:tbl>
    <w:p w14:paraId="5ECF4DBA">
      <w:pPr>
        <w:ind w:firstLine="6300" w:firstLineChars="21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FAF68F-9409-4A5B-A77C-ACE9F41703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A407333-7F1F-476F-9EB2-C66124DEEAB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243DE9-FFC0-4720-BCBD-143D265CC9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C0EF0D5-7D0D-4F85-8BCD-7E38E504DA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6057E46-566D-40D5-89F0-ACCBA97953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AC46D63"/>
    <w:rsid w:val="0FF81034"/>
    <w:rsid w:val="12BA6C22"/>
    <w:rsid w:val="131B2827"/>
    <w:rsid w:val="14C03686"/>
    <w:rsid w:val="154345AA"/>
    <w:rsid w:val="1912647A"/>
    <w:rsid w:val="19D84FCE"/>
    <w:rsid w:val="1E5B1898"/>
    <w:rsid w:val="211F7986"/>
    <w:rsid w:val="222D3BE4"/>
    <w:rsid w:val="25A44E0F"/>
    <w:rsid w:val="2A4B17EC"/>
    <w:rsid w:val="324B12DD"/>
    <w:rsid w:val="347E2C18"/>
    <w:rsid w:val="3C551F47"/>
    <w:rsid w:val="3CB6585D"/>
    <w:rsid w:val="3CBC0BFE"/>
    <w:rsid w:val="3EA66778"/>
    <w:rsid w:val="44AB568D"/>
    <w:rsid w:val="450D1720"/>
    <w:rsid w:val="471F53FB"/>
    <w:rsid w:val="48D9326D"/>
    <w:rsid w:val="49E405B4"/>
    <w:rsid w:val="4C10527B"/>
    <w:rsid w:val="50036085"/>
    <w:rsid w:val="50490F69"/>
    <w:rsid w:val="51EB4B97"/>
    <w:rsid w:val="544E765F"/>
    <w:rsid w:val="63C63933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496</Characters>
  <Lines>0</Lines>
  <Paragraphs>0</Paragraphs>
  <TotalTime>16</TotalTime>
  <ScaleCrop>false</ScaleCrop>
  <LinksUpToDate>false</LinksUpToDate>
  <CharactersWithSpaces>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2025-04-24T09:24:00Z</cp:lastPrinted>
  <dcterms:modified xsi:type="dcterms:W3CDTF">2025-04-25T07:15:51Z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