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ED33">
      <w:pPr>
        <w:spacing w:before="117" w:line="223" w:lineRule="auto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</w:t>
      </w:r>
      <w:r>
        <w:rPr>
          <w:rFonts w:hint="eastAsia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劳务派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遣岗位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表</w:t>
      </w:r>
    </w:p>
    <w:tbl>
      <w:tblPr>
        <w:tblStyle w:val="11"/>
        <w:tblW w:w="151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50"/>
        <w:gridCol w:w="650"/>
        <w:gridCol w:w="767"/>
        <w:gridCol w:w="1000"/>
        <w:gridCol w:w="1050"/>
        <w:gridCol w:w="4814"/>
        <w:gridCol w:w="3951"/>
        <w:gridCol w:w="1102"/>
      </w:tblGrid>
      <w:tr w14:paraId="2CD2E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6" w:type="dxa"/>
            <w:vMerge w:val="restart"/>
            <w:noWrap w:val="0"/>
            <w:vAlign w:val="center"/>
          </w:tcPr>
          <w:p w14:paraId="0F03AA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岗位</w:t>
            </w:r>
          </w:p>
          <w:p w14:paraId="3CE092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2E25DE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1"/>
                <w:szCs w:val="21"/>
              </w:rPr>
              <w:t>岗位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 w14:paraId="545AFB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1"/>
                <w:szCs w:val="21"/>
              </w:rPr>
              <w:t>需求</w:t>
            </w:r>
          </w:p>
          <w:p w14:paraId="01ED7A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1"/>
                <w:szCs w:val="21"/>
              </w:rPr>
              <w:t>人数</w:t>
            </w:r>
          </w:p>
        </w:tc>
        <w:tc>
          <w:tcPr>
            <w:tcW w:w="11582" w:type="dxa"/>
            <w:gridSpan w:val="5"/>
            <w:noWrap w:val="0"/>
            <w:vAlign w:val="center"/>
          </w:tcPr>
          <w:p w14:paraId="74BBE3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任职要求</w:t>
            </w:r>
          </w:p>
        </w:tc>
        <w:tc>
          <w:tcPr>
            <w:tcW w:w="1102" w:type="dxa"/>
            <w:vMerge w:val="restart"/>
            <w:noWrap w:val="0"/>
            <w:vAlign w:val="center"/>
          </w:tcPr>
          <w:p w14:paraId="711F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4149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薪资范围</w:t>
            </w:r>
          </w:p>
          <w:p w14:paraId="295863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（万元/年）</w:t>
            </w:r>
          </w:p>
        </w:tc>
      </w:tr>
      <w:tr w14:paraId="288DE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7F4A6F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E0793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 w14:paraId="59EB5A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767" w:type="dxa"/>
            <w:noWrap w:val="0"/>
            <w:vAlign w:val="center"/>
          </w:tcPr>
          <w:p w14:paraId="0E38EC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0" w:type="dxa"/>
            <w:noWrap w:val="0"/>
            <w:vAlign w:val="center"/>
          </w:tcPr>
          <w:p w14:paraId="0CD72E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50" w:type="dxa"/>
            <w:noWrap w:val="0"/>
            <w:vAlign w:val="center"/>
          </w:tcPr>
          <w:p w14:paraId="5E209A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814" w:type="dxa"/>
            <w:noWrap w:val="0"/>
            <w:vAlign w:val="center"/>
          </w:tcPr>
          <w:p w14:paraId="126861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51" w:type="dxa"/>
            <w:tcBorders>
              <w:bottom w:val="nil"/>
            </w:tcBorders>
            <w:noWrap w:val="0"/>
            <w:vAlign w:val="center"/>
          </w:tcPr>
          <w:p w14:paraId="4BE231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任职资格</w:t>
            </w:r>
          </w:p>
        </w:tc>
        <w:tc>
          <w:tcPr>
            <w:tcW w:w="1102" w:type="dxa"/>
            <w:vMerge w:val="continue"/>
            <w:noWrap w:val="0"/>
            <w:vAlign w:val="center"/>
          </w:tcPr>
          <w:p w14:paraId="468645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</w:pPr>
          </w:p>
        </w:tc>
      </w:tr>
      <w:tr w14:paraId="663D0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  <w:jc w:val="center"/>
        </w:trPr>
        <w:tc>
          <w:tcPr>
            <w:tcW w:w="616" w:type="dxa"/>
            <w:noWrap w:val="0"/>
            <w:vAlign w:val="center"/>
          </w:tcPr>
          <w:p w14:paraId="372A7A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50" w:type="dxa"/>
            <w:noWrap w:val="0"/>
            <w:vAlign w:val="center"/>
          </w:tcPr>
          <w:p w14:paraId="7EE22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项目营销经理</w:t>
            </w:r>
          </w:p>
        </w:tc>
        <w:tc>
          <w:tcPr>
            <w:tcW w:w="650" w:type="dxa"/>
            <w:noWrap w:val="0"/>
            <w:vAlign w:val="center"/>
          </w:tcPr>
          <w:p w14:paraId="09FAE6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 w14:paraId="2D335F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000" w:type="dxa"/>
            <w:noWrap w:val="0"/>
            <w:vAlign w:val="center"/>
          </w:tcPr>
          <w:p w14:paraId="2FCF36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大学专科及以上学历</w:t>
            </w:r>
          </w:p>
        </w:tc>
        <w:tc>
          <w:tcPr>
            <w:tcW w:w="1050" w:type="dxa"/>
            <w:noWrap w:val="0"/>
            <w:vAlign w:val="center"/>
          </w:tcPr>
          <w:p w14:paraId="28B226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市场营销、房地产经营管理、工商管理等相关专业优先考虑</w:t>
            </w:r>
          </w:p>
        </w:tc>
        <w:tc>
          <w:tcPr>
            <w:tcW w:w="4814" w:type="dxa"/>
            <w:noWrap w:val="0"/>
            <w:vAlign w:val="center"/>
          </w:tcPr>
          <w:p w14:paraId="11F3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1.根据公司战略，负责公司指定楼盘或区域的销售管理工作，制定并执行项目整体销售计划，确保达成公司销售指标；</w:t>
            </w:r>
          </w:p>
          <w:p w14:paraId="77A0A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2.主导项目从蓄客、开盘、持续销售到交付入住的每个环节，确保进度、质量和成本控制；</w:t>
            </w:r>
          </w:p>
          <w:p w14:paraId="3CC5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3.监测并分析区域房地产市场动态、竞争格局及客户需求，快速提供应对方案；</w:t>
            </w:r>
          </w:p>
          <w:p w14:paraId="7EC53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4.负责重要客户的沟通、谈判与关系维护，解决客户在购买、交付过程中的复杂问题，重大问题及时向项目负责人汇报，提升客户满意度与口碑；</w:t>
            </w:r>
          </w:p>
          <w:p w14:paraId="3811A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5.熟练使用办公软件，定期编制销售进度、业绩分析及预测报告等，持续跟进、统计、分析销售数据，为管理层提供决策依据；</w:t>
            </w:r>
          </w:p>
          <w:p w14:paraId="1009F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6.与各部门及外部保持紧密合作，协调资源，推动项目顺利落地；</w:t>
            </w:r>
          </w:p>
          <w:p w14:paraId="071E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7.坚守诚信正直的职业操守，对项目及公司承担高度责任感，树立良好行业形象；</w:t>
            </w:r>
          </w:p>
          <w:p w14:paraId="327A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8.负责完成领导交办的其他相关工作事宜。</w:t>
            </w:r>
          </w:p>
        </w:tc>
        <w:tc>
          <w:tcPr>
            <w:tcW w:w="3951" w:type="dxa"/>
            <w:noWrap w:val="0"/>
            <w:vAlign w:val="center"/>
          </w:tcPr>
          <w:p w14:paraId="13F2E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1.具有</w:t>
            </w:r>
            <w:r>
              <w:rPr>
                <w:rFonts w:hint="eastAsia" w:ascii="仿宋" w:hAnsi="仿宋" w:eastAsia="仿宋" w:cs="仿宋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  <w:t>不少于5年的房地</w:t>
            </w: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产销售工作经验，其中不少于2年销售团队管理经验；</w:t>
            </w:r>
          </w:p>
          <w:p w14:paraId="0ABE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2.具有独立操盘（从前期到清盘）的成功经验者优先，熟悉本地房地产市场者优先；</w:t>
            </w:r>
          </w:p>
          <w:p w14:paraId="4AD5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3.精通房地产销售全流程，熟悉从蓄客、开盘、持续销售到交付入住的各个环节；</w:t>
            </w:r>
          </w:p>
          <w:p w14:paraId="1F584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4.具备出色的团队管理能力、沟通与谈判能力、敏锐的市场洞察力，具备强烈的服务意识和处理复杂客户问题的能力；</w:t>
            </w:r>
          </w:p>
          <w:p w14:paraId="130E6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5.具备良好的职业道德和职业操守，抗压能力强，对团队和项目有高度的责任感；</w:t>
            </w:r>
          </w:p>
          <w:p w14:paraId="0504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6.熟练使用办公软件（Word/Excel/PPT等常规办公工具），能够制作销售报告和分析数据。</w:t>
            </w:r>
          </w:p>
        </w:tc>
        <w:tc>
          <w:tcPr>
            <w:tcW w:w="1102" w:type="dxa"/>
            <w:noWrap w:val="0"/>
            <w:vAlign w:val="center"/>
          </w:tcPr>
          <w:p w14:paraId="54D5A0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18</w:t>
            </w:r>
          </w:p>
          <w:p w14:paraId="5F9345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（试用期</w:t>
            </w:r>
          </w:p>
          <w:p w14:paraId="66E0B7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2个月）</w:t>
            </w:r>
          </w:p>
        </w:tc>
      </w:tr>
    </w:tbl>
    <w:p w14:paraId="5ECF4DBA"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CA4AE2-97FC-4E37-A5F8-9743542C29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5525CF-5BD5-477E-8658-3EB11C8233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544E77-FBFB-401E-BD75-7481335D3E9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3C44F4-1E99-4300-B252-90EC7EAF91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A2F0F8C-68D2-497B-8254-88E3CE83F2A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4479E5"/>
    <w:rsid w:val="00E6500C"/>
    <w:rsid w:val="00FA00A3"/>
    <w:rsid w:val="04812FB5"/>
    <w:rsid w:val="05DD7B4A"/>
    <w:rsid w:val="075F6260"/>
    <w:rsid w:val="076D7821"/>
    <w:rsid w:val="0A4557FB"/>
    <w:rsid w:val="0FF81034"/>
    <w:rsid w:val="120A6475"/>
    <w:rsid w:val="12BA6C22"/>
    <w:rsid w:val="13025189"/>
    <w:rsid w:val="131B2827"/>
    <w:rsid w:val="13815D2A"/>
    <w:rsid w:val="14C03686"/>
    <w:rsid w:val="154345AA"/>
    <w:rsid w:val="17516817"/>
    <w:rsid w:val="18953605"/>
    <w:rsid w:val="1912647A"/>
    <w:rsid w:val="192C1856"/>
    <w:rsid w:val="19D84FCE"/>
    <w:rsid w:val="1E5B1898"/>
    <w:rsid w:val="1F022AED"/>
    <w:rsid w:val="211F7986"/>
    <w:rsid w:val="222D3BE4"/>
    <w:rsid w:val="24044C11"/>
    <w:rsid w:val="25457290"/>
    <w:rsid w:val="25A44E0F"/>
    <w:rsid w:val="265B6F23"/>
    <w:rsid w:val="2A3C3464"/>
    <w:rsid w:val="2A4B17EC"/>
    <w:rsid w:val="2BFB23FB"/>
    <w:rsid w:val="324B12DD"/>
    <w:rsid w:val="32AC3044"/>
    <w:rsid w:val="347E2C18"/>
    <w:rsid w:val="35DE1766"/>
    <w:rsid w:val="374B356D"/>
    <w:rsid w:val="3C551F47"/>
    <w:rsid w:val="3CB6585D"/>
    <w:rsid w:val="3CBC0BFE"/>
    <w:rsid w:val="3EA66778"/>
    <w:rsid w:val="446C2633"/>
    <w:rsid w:val="44AB568D"/>
    <w:rsid w:val="450D1720"/>
    <w:rsid w:val="471F53FB"/>
    <w:rsid w:val="48D9326D"/>
    <w:rsid w:val="49E405B4"/>
    <w:rsid w:val="4B4956D2"/>
    <w:rsid w:val="4C10527B"/>
    <w:rsid w:val="50036085"/>
    <w:rsid w:val="50490F69"/>
    <w:rsid w:val="51EB4B97"/>
    <w:rsid w:val="525E072C"/>
    <w:rsid w:val="544E765F"/>
    <w:rsid w:val="5EAB649C"/>
    <w:rsid w:val="6F975F07"/>
    <w:rsid w:val="6FD1766A"/>
    <w:rsid w:val="6FF81CD7"/>
    <w:rsid w:val="70AA0E58"/>
    <w:rsid w:val="719D061C"/>
    <w:rsid w:val="75DF4163"/>
    <w:rsid w:val="77C61D92"/>
    <w:rsid w:val="79B415D1"/>
    <w:rsid w:val="7BD954FB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3039</Words>
  <Characters>3219</Characters>
  <Lines>0</Lines>
  <Paragraphs>0</Paragraphs>
  <TotalTime>87</TotalTime>
  <ScaleCrop>false</ScaleCrop>
  <LinksUpToDate>false</LinksUpToDate>
  <CharactersWithSpaces>3502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2025-12-02T05:29:00Z</cp:lastPrinted>
  <dcterms:modified xsi:type="dcterms:W3CDTF">2026-01-07T07:43:17Z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