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EBC5AB46">
      <w:pPr>
        <w:widowControl w:val="0"/>
        <w:jc w:val="both"/>
        <w:rPr>
          <w:rFonts w:ascii="Times New Roman" w:hAnsi="Times New Roman" w:eastAsia="黑体" w:cs="Times New Roman"/>
          <w:kern w:val="2"/>
          <w:sz w:val="32"/>
          <w:szCs w:val="40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40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  <w:t>1:</w:t>
      </w:r>
    </w:p>
    <w:p w14:paraId="B70D8B43"/>
    <w:p w14:paraId="1D94AA93">
      <w:pPr>
        <w:widowControl/>
        <w:spacing w:beforeAutospacing="0" w:afterAutospacing="0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  <w:lang w:val="en-US" w:eastAsia="zh-CN" w:bidi="ar-SA"/>
        </w:rPr>
        <w:t>简阳市人民法院招聘编外人员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val="en-US" w:eastAsia="zh-CN" w:bidi="ar-SA"/>
        </w:rPr>
        <w:t>岗位信息表</w:t>
      </w:r>
    </w:p>
    <w:tbl>
      <w:tblPr>
        <w:tblStyle w:val="5"/>
        <w:tblpPr w:leftFromText="180" w:rightFromText="180" w:vertAnchor="text" w:horzAnchor="page" w:tblpX="1513" w:tblpY="25"/>
        <w:tblOverlap w:val="never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84"/>
        <w:gridCol w:w="765"/>
        <w:gridCol w:w="4241"/>
        <w:gridCol w:w="2391"/>
      </w:tblGrid>
      <w:tr w14:paraId="67C0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696" w:type="dxa"/>
            <w:vAlign w:val="center"/>
          </w:tcPr>
          <w:p w14:paraId="6A3E3B67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岗位代码</w:t>
            </w:r>
          </w:p>
        </w:tc>
        <w:tc>
          <w:tcPr>
            <w:tcW w:w="1084" w:type="dxa"/>
            <w:vAlign w:val="center"/>
          </w:tcPr>
          <w:p w14:paraId="C020D9C1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65" w:type="dxa"/>
            <w:vAlign w:val="center"/>
          </w:tcPr>
          <w:p w14:paraId="C16B8F78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4241" w:type="dxa"/>
            <w:vAlign w:val="center"/>
          </w:tcPr>
          <w:p w14:paraId="E16AE9E8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2391" w:type="dxa"/>
            <w:vAlign w:val="center"/>
          </w:tcPr>
          <w:p w14:paraId="DD160861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</w:tr>
      <w:tr w14:paraId="AB5B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696" w:type="dxa"/>
            <w:vAlign w:val="center"/>
          </w:tcPr>
          <w:p w14:paraId="2879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FF"/>
                <w:sz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0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084" w:type="dxa"/>
            <w:vAlign w:val="center"/>
          </w:tcPr>
          <w:p w14:paraId="9C681D9B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聘用制书记员</w:t>
            </w:r>
          </w:p>
        </w:tc>
        <w:tc>
          <w:tcPr>
            <w:tcW w:w="765" w:type="dxa"/>
            <w:vAlign w:val="center"/>
          </w:tcPr>
          <w:p w14:paraId="33E41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0000FF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4241" w:type="dxa"/>
            <w:vAlign w:val="center"/>
          </w:tcPr>
          <w:p w14:paraId="0898B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1.学历要求：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highlight w:val="none"/>
              </w:rPr>
              <w:t>本科及以上学历，并取得相应学位证书；</w:t>
            </w:r>
          </w:p>
          <w:p w14:paraId="59CCC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2.专业要求：法学类、中国语言文学类、工商管理类、新闻传播学类专业；</w:t>
            </w:r>
          </w:p>
          <w:p w14:paraId="BF15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仿宋" w:cs="Times New Roman"/>
                <w:color w:val="0000FF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3.年龄要求：</w:t>
            </w:r>
            <w:r>
              <w:rPr>
                <w:rFonts w:hint="eastAsia" w:eastAsia="仿宋" w:cs="Times New Roman"/>
                <w:color w:val="auto"/>
                <w:sz w:val="24"/>
                <w:highlight w:val="none"/>
                <w:lang w:val="en-US" w:eastAsia="zh-CN"/>
              </w:rPr>
              <w:t>38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周岁及以下，男女不限。</w:t>
            </w:r>
          </w:p>
        </w:tc>
        <w:tc>
          <w:tcPr>
            <w:tcW w:w="2391" w:type="dxa"/>
            <w:vAlign w:val="center"/>
          </w:tcPr>
          <w:p w14:paraId="5C27E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ascii="Times New Roman" w:hAnsi="Times New Roman" w:eastAsia="仿宋" w:cs="Times New Roman"/>
                <w:color w:val="0000FF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6.6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highlight w:val="none"/>
              </w:rPr>
              <w:t>万元/年（包括单位及个人“五险一金”缴纳金额、基本工资、绩效、其他福利、劳务派遣管理费等全部费用）</w:t>
            </w:r>
          </w:p>
        </w:tc>
      </w:tr>
      <w:tr w14:paraId="C179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696" w:type="dxa"/>
            <w:vAlign w:val="center"/>
          </w:tcPr>
          <w:p w14:paraId="E7CF8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0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29AA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司法警察辅助人员</w:t>
            </w:r>
          </w:p>
        </w:tc>
        <w:tc>
          <w:tcPr>
            <w:tcW w:w="765" w:type="dxa"/>
            <w:vAlign w:val="center"/>
          </w:tcPr>
          <w:p w14:paraId="7D7E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4241" w:type="dxa"/>
            <w:vAlign w:val="center"/>
          </w:tcPr>
          <w:p w14:paraId="3A314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1.学历要求：大学专科及以上学历，部队复员、退伍军人可放宽至高中（中专）以上学历；</w:t>
            </w:r>
          </w:p>
          <w:p w14:paraId="31C10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2.专业要求：专业不限，具备与司法警察辅助人员工作相适应的专业知识和技能；</w:t>
            </w:r>
          </w:p>
          <w:p w14:paraId="27B45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3.年龄要求：</w:t>
            </w:r>
            <w:r>
              <w:rPr>
                <w:rFonts w:hint="eastAsia" w:eastAsia="仿宋" w:cs="Times New Roman"/>
                <w:sz w:val="24"/>
                <w:highlight w:val="none"/>
                <w:lang w:val="en-US" w:eastAsia="zh-CN"/>
              </w:rPr>
              <w:t>38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周岁及以下，男性身高170cm以上，女性身高158cm以上</w:t>
            </w:r>
            <w:r>
              <w:rPr>
                <w:rFonts w:hint="eastAsia" w:eastAsia="仿宋" w:cs="Times New Roman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2391" w:type="dxa"/>
            <w:vAlign w:val="center"/>
          </w:tcPr>
          <w:p w14:paraId="8D14B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5.2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万元/年（包括单位及个人“五险一金”缴纳金额、基本工资、绩效、其他福利、劳务派遣管理费等全部费用）</w:t>
            </w:r>
          </w:p>
        </w:tc>
      </w:tr>
      <w:tr w14:paraId="589E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696" w:type="dxa"/>
            <w:vAlign w:val="center"/>
          </w:tcPr>
          <w:p w14:paraId="081C5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03</w:t>
            </w:r>
          </w:p>
        </w:tc>
        <w:tc>
          <w:tcPr>
            <w:tcW w:w="1084" w:type="dxa"/>
            <w:vAlign w:val="center"/>
          </w:tcPr>
          <w:p w14:paraId="8BA4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聘用制驾驶员</w:t>
            </w:r>
          </w:p>
        </w:tc>
        <w:tc>
          <w:tcPr>
            <w:tcW w:w="765" w:type="dxa"/>
            <w:vAlign w:val="center"/>
          </w:tcPr>
          <w:p w14:paraId="3A468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4241" w:type="dxa"/>
            <w:vAlign w:val="center"/>
          </w:tcPr>
          <w:p w14:paraId="730E1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1.学历要求：高中（中专）以上学历；</w:t>
            </w:r>
          </w:p>
          <w:p w14:paraId="2E297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2.专业要求：专业不限，具备《机动车驾驶证》，准驾类型C1级以上；</w:t>
            </w:r>
          </w:p>
          <w:p w14:paraId="FE05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3.年龄要求：男性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周岁以下，女性40周岁以下。</w:t>
            </w:r>
          </w:p>
        </w:tc>
        <w:tc>
          <w:tcPr>
            <w:tcW w:w="2391" w:type="dxa"/>
            <w:vAlign w:val="center"/>
          </w:tcPr>
          <w:p w14:paraId="19D1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5.2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万元/年（包括单位及个人“五险一金”缴纳金额、基本工资、绩效、其他福利、劳务派遣管理费等全部费用）</w:t>
            </w:r>
          </w:p>
        </w:tc>
      </w:tr>
    </w:tbl>
    <w:p w14:paraId="C8DD7F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9"/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备注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：1.年龄38周岁及以下是指1987年</w:t>
      </w:r>
      <w:r>
        <w:rPr>
          <w:rFonts w:hint="eastAsia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月</w:t>
      </w:r>
      <w:r>
        <w:rPr>
          <w:rFonts w:hint="eastAsia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 xml:space="preserve">日以后出生（不含1987年3月 </w:t>
      </w:r>
      <w:r>
        <w:rPr>
          <w:rFonts w:hint="eastAsia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日），年龄40周岁及以下是指1985年</w:t>
      </w:r>
      <w:r>
        <w:rPr>
          <w:rFonts w:hint="eastAsia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月</w:t>
      </w:r>
      <w:r>
        <w:rPr>
          <w:rFonts w:hint="eastAsia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日以后出生（不含1985年3月</w:t>
      </w:r>
      <w:r>
        <w:rPr>
          <w:rFonts w:hint="eastAsia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日），年龄45周岁及以下是指1980年</w:t>
      </w:r>
      <w:r>
        <w:rPr>
          <w:rFonts w:hint="eastAsia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月</w:t>
      </w:r>
      <w:r>
        <w:rPr>
          <w:rFonts w:hint="eastAsia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日以后出生（不含1980年3月</w:t>
      </w:r>
      <w:r>
        <w:rPr>
          <w:rFonts w:hint="eastAsia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日）</w:t>
      </w:r>
    </w:p>
    <w:p w14:paraId="6F9BB0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2.上述经费预算非薪酬，聘用人员工资以与劳务公司签订的劳动合同为准。</w:t>
      </w:r>
      <w:bookmarkStart w:id="0" w:name="_GoBack"/>
      <w:bookmarkEnd w:id="0"/>
    </w:p>
    <w:p w14:paraId="DE82FCA7">
      <w:pPr>
        <w:pStyle w:val="2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F0C99"/>
    <w:rsid w:val="7683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3486</Words>
  <Characters>3760</Characters>
  <Paragraphs>253</Paragraphs>
  <TotalTime>25</TotalTime>
  <ScaleCrop>false</ScaleCrop>
  <LinksUpToDate>false</LinksUpToDate>
  <CharactersWithSpaces>8033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dcterms:modified xsi:type="dcterms:W3CDTF">2026-03-17T02:22:40Z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480930897A4F44C386264D0FDE4FE16D_13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