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B92D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</w:t>
      </w:r>
    </w:p>
    <w:tbl>
      <w:tblPr>
        <w:tblStyle w:val="4"/>
        <w:tblpPr w:leftFromText="180" w:rightFromText="180" w:vertAnchor="text" w:horzAnchor="page" w:tblpX="756" w:tblpY="2143"/>
        <w:tblOverlap w:val="never"/>
        <w:tblW w:w="155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748"/>
        <w:gridCol w:w="884"/>
        <w:gridCol w:w="635"/>
        <w:gridCol w:w="1420"/>
        <w:gridCol w:w="705"/>
        <w:gridCol w:w="2325"/>
        <w:gridCol w:w="2565"/>
        <w:gridCol w:w="800"/>
        <w:gridCol w:w="795"/>
        <w:gridCol w:w="735"/>
        <w:gridCol w:w="1660"/>
        <w:gridCol w:w="890"/>
        <w:gridCol w:w="720"/>
      </w:tblGrid>
      <w:tr w14:paraId="2B45B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tblHeader/>
        </w:trPr>
        <w:tc>
          <w:tcPr>
            <w:tcW w:w="6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848A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777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招聘岗位</w:t>
            </w:r>
          </w:p>
        </w:tc>
        <w:tc>
          <w:tcPr>
            <w:tcW w:w="63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6B48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招聘人数</w:t>
            </w:r>
          </w:p>
        </w:tc>
        <w:tc>
          <w:tcPr>
            <w:tcW w:w="701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76D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岗位条件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2AC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98A8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学历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FF1A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学位</w:t>
            </w:r>
          </w:p>
        </w:tc>
        <w:tc>
          <w:tcPr>
            <w:tcW w:w="1660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B3BB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毕业院校</w:t>
            </w:r>
          </w:p>
        </w:tc>
        <w:tc>
          <w:tcPr>
            <w:tcW w:w="890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203B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1424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体检</w:t>
            </w:r>
          </w:p>
        </w:tc>
      </w:tr>
      <w:tr w14:paraId="14D07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tblHeader/>
        </w:trPr>
        <w:tc>
          <w:tcPr>
            <w:tcW w:w="6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1766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FDD5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名称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DEC0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类别</w:t>
            </w:r>
          </w:p>
        </w:tc>
        <w:tc>
          <w:tcPr>
            <w:tcW w:w="63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50B1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18E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学历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129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学位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91DD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所需专业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3DA8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其他条件</w:t>
            </w:r>
          </w:p>
        </w:tc>
        <w:tc>
          <w:tcPr>
            <w:tcW w:w="80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11182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9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FC5CD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3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4E2B1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6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976BA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7E6CD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6ACA2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496D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77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AB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中药师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32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  <w:p w14:paraId="6FAB4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技术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B1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0D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大学专科及以上学历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C6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8F885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专科：中药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本科：中药学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研究生：中药学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BD59E">
            <w:pPr>
              <w:widowControl/>
              <w:snapToGrid w:val="0"/>
              <w:spacing w:line="0" w:lineRule="atLeas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1.38周岁及以下；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2.取得中药学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士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）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及以上专业技术资格。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75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罗浩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75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大学专科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33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4AA43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黔南民族医学高等专科学校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977DB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中药学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D42E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合格</w:t>
            </w:r>
          </w:p>
        </w:tc>
      </w:tr>
    </w:tbl>
    <w:p w14:paraId="3BDC4DD1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简阳市简城街道滨江社区卫生服务中心</w:t>
      </w:r>
    </w:p>
    <w:p w14:paraId="1F592C2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2026年公开招聘编外工作人员拟聘用人员情况公示</w:t>
      </w: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DA6F52-66A3-4E1C-A274-F8F33FE7B8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66185C1A-B0C2-4AF6-A37E-B6096F7A935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D36E7588-B5EE-4604-ADF1-8D7B8697B9F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551D213B-D2AA-495C-BCAA-C82E9BF7A618}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6037E"/>
    <w:rsid w:val="1B063DBD"/>
    <w:rsid w:val="1B8D1DB7"/>
    <w:rsid w:val="1E233ED6"/>
    <w:rsid w:val="1FB85E49"/>
    <w:rsid w:val="22DB6619"/>
    <w:rsid w:val="27053614"/>
    <w:rsid w:val="35914234"/>
    <w:rsid w:val="35CD0C68"/>
    <w:rsid w:val="41B45A71"/>
    <w:rsid w:val="56DF6C95"/>
    <w:rsid w:val="79725EC6"/>
    <w:rsid w:val="7A965738"/>
    <w:rsid w:val="7B022DCE"/>
    <w:rsid w:val="7F794F17"/>
    <w:rsid w:val="D376DE85"/>
    <w:rsid w:val="F7FDB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470</Words>
  <Characters>519</Characters>
  <Lines>0</Lines>
  <Paragraphs>0</Paragraphs>
  <TotalTime>2</TotalTime>
  <ScaleCrop>false</ScaleCrop>
  <LinksUpToDate>false</LinksUpToDate>
  <CharactersWithSpaces>565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2026-08-25T10:31:00Z</dcterms:created>
  <dc:creator>Asus</dc:creator>
  <cp:lastModifiedBy>琴声</cp:lastModifiedBy>
  <dcterms:modified xsi:type="dcterms:W3CDTF">2026-08-28T08:27:26Z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eyJoZGlkIjoiMWE5OWY3OWQyNTZhY2RkZjM3NGFmZDViNDc1YTRkMTUiLCJ1c2VySWQiOiIyNTY0Mzg1NjUifQ==</vt:lpwstr>
  </property>
  <property fmtid="{D5CDD505-2E9C-101B-9397-08002B2CF9AE}" pid="4" name="ICV">
    <vt:lpwstr>D1D5D741E6F14E59998AFBAB35A759C1_12</vt:lpwstr>
  </property>
</Properties>
</file>